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F8060" w14:textId="3BE65CE5" w:rsidR="0063018F" w:rsidRDefault="0063018F" w:rsidP="004B1C83">
      <w:pPr>
        <w:pStyle w:val="Heading1"/>
        <w:jc w:val="left"/>
      </w:pPr>
      <w:bookmarkStart w:id="0" w:name="_GoBack"/>
      <w:bookmarkEnd w:id="0"/>
    </w:p>
    <w:p w14:paraId="06909294" w14:textId="62F6B786" w:rsidR="004B1C83" w:rsidRPr="008B4DCD" w:rsidRDefault="00E812E9" w:rsidP="004B1C83">
      <w:pPr>
        <w:jc w:val="center"/>
        <w:rPr>
          <w:rFonts w:ascii="Arial" w:hAnsi="Arial" w:cs="Arial"/>
          <w:b/>
          <w:sz w:val="48"/>
          <w:szCs w:val="48"/>
        </w:rPr>
      </w:pPr>
      <w:r w:rsidRPr="008B4DCD">
        <w:rPr>
          <w:rFonts w:ascii="Arial" w:hAnsi="Arial" w:cs="Arial"/>
          <w:b/>
          <w:sz w:val="48"/>
          <w:szCs w:val="48"/>
        </w:rPr>
        <w:t xml:space="preserve">Topic: </w:t>
      </w:r>
      <w:r w:rsidR="005A7F2A" w:rsidRPr="008B4DCD">
        <w:rPr>
          <w:rFonts w:ascii="Arial" w:hAnsi="Arial" w:cs="Arial"/>
          <w:b/>
          <w:sz w:val="48"/>
          <w:szCs w:val="48"/>
        </w:rPr>
        <w:t xml:space="preserve">Theatre Sets </w:t>
      </w:r>
    </w:p>
    <w:p w14:paraId="62B772ED" w14:textId="21DFBBED" w:rsidR="005A7F2A" w:rsidRPr="008B4DCD" w:rsidRDefault="005A7F2A" w:rsidP="005A7F2A">
      <w:pPr>
        <w:pStyle w:val="ListParagraph"/>
        <w:numPr>
          <w:ilvl w:val="0"/>
          <w:numId w:val="31"/>
        </w:numPr>
        <w:ind w:left="0" w:firstLine="0"/>
        <w:rPr>
          <w:rFonts w:cstheme="minorHAnsi"/>
          <w:b/>
          <w:sz w:val="96"/>
          <w:szCs w:val="96"/>
        </w:rPr>
      </w:pPr>
      <w:r w:rsidRPr="008B4DCD">
        <w:rPr>
          <w:rStyle w:val="Heading1Char"/>
          <w:rFonts w:asciiTheme="minorHAnsi" w:hAnsiTheme="minorHAnsi"/>
        </w:rPr>
        <w:t>Factsheet</w:t>
      </w:r>
    </w:p>
    <w:p w14:paraId="32C0E83B" w14:textId="77777777" w:rsidR="005A7F2A" w:rsidRPr="00E812E9" w:rsidRDefault="005A7F2A" w:rsidP="005A7F2A">
      <w:pPr>
        <w:rPr>
          <w:rFonts w:ascii="Arial" w:hAnsi="Arial" w:cs="Arial"/>
          <w:sz w:val="24"/>
          <w:szCs w:val="24"/>
        </w:rPr>
      </w:pPr>
      <w:r w:rsidRPr="008B4DCD">
        <w:rPr>
          <w:rFonts w:ascii="Arial" w:hAnsi="Arial" w:cs="Arial"/>
          <w:b/>
          <w:sz w:val="28"/>
          <w:szCs w:val="28"/>
        </w:rPr>
        <w:t>Location</w:t>
      </w:r>
      <w:r w:rsidRPr="00E812E9">
        <w:rPr>
          <w:rFonts w:ascii="Arial" w:hAnsi="Arial" w:cs="Arial"/>
          <w:sz w:val="24"/>
          <w:szCs w:val="24"/>
        </w:rPr>
        <w:t xml:space="preserve"> – this is the ‘where’ of the set design. The design represents a place.</w:t>
      </w:r>
    </w:p>
    <w:p w14:paraId="2D99FC1F" w14:textId="77777777" w:rsidR="005A7F2A" w:rsidRPr="00E812E9"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 xml:space="preserve">For a </w:t>
      </w:r>
      <w:r w:rsidRPr="00E812E9">
        <w:rPr>
          <w:rFonts w:ascii="Arial" w:hAnsi="Arial" w:cs="Arial"/>
          <w:sz w:val="24"/>
          <w:szCs w:val="24"/>
          <w:u w:val="single"/>
        </w:rPr>
        <w:t>“realist”</w:t>
      </w:r>
      <w:r w:rsidRPr="00E812E9">
        <w:rPr>
          <w:rFonts w:ascii="Arial" w:hAnsi="Arial" w:cs="Arial"/>
          <w:sz w:val="24"/>
          <w:szCs w:val="24"/>
        </w:rPr>
        <w:t xml:space="preserve"> set this might be a certain room, in a certain house, belonging to a certain character.</w:t>
      </w:r>
    </w:p>
    <w:p w14:paraId="0769FF31" w14:textId="77777777" w:rsidR="005A7F2A" w:rsidRPr="00E812E9"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The set designer will try to ensure that the audience understand this by placing specific objects and furniture into the space.</w:t>
      </w:r>
    </w:p>
    <w:p w14:paraId="3EF3B1AC" w14:textId="4D3FE3A7" w:rsidR="005A7F2A" w:rsidRPr="004B1C83"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The designer will also create appropriate scenery</w:t>
      </w:r>
    </w:p>
    <w:p w14:paraId="25F3F2DF" w14:textId="77777777" w:rsidR="005A7F2A" w:rsidRPr="00E812E9"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 xml:space="preserve">For </w:t>
      </w:r>
      <w:r w:rsidRPr="00E812E9">
        <w:rPr>
          <w:rFonts w:ascii="Arial" w:hAnsi="Arial" w:cs="Arial"/>
          <w:sz w:val="24"/>
          <w:szCs w:val="24"/>
          <w:u w:val="single"/>
        </w:rPr>
        <w:t>“non-realist”</w:t>
      </w:r>
      <w:r w:rsidRPr="00E812E9">
        <w:rPr>
          <w:rFonts w:ascii="Arial" w:hAnsi="Arial" w:cs="Arial"/>
          <w:sz w:val="24"/>
          <w:szCs w:val="24"/>
        </w:rPr>
        <w:t xml:space="preserve"> sets, the location might be more difficult to decide.</w:t>
      </w:r>
    </w:p>
    <w:p w14:paraId="48D7C5F3" w14:textId="25BC1906" w:rsidR="005A7F2A" w:rsidRPr="004B1C83"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For example- the designer might create a location that combines a number of different places.</w:t>
      </w:r>
    </w:p>
    <w:p w14:paraId="18D1E53B" w14:textId="77777777" w:rsidR="005A7F2A" w:rsidRPr="00E812E9"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Some designers want to make the audience aware that they are in a theatre as well as understanding that the action takes place in a specific location.</w:t>
      </w:r>
    </w:p>
    <w:p w14:paraId="4753B5C4" w14:textId="77777777" w:rsidR="005A7F2A" w:rsidRPr="00E812E9" w:rsidRDefault="005A7F2A" w:rsidP="005A7F2A">
      <w:pPr>
        <w:pStyle w:val="ListParagraph"/>
        <w:numPr>
          <w:ilvl w:val="0"/>
          <w:numId w:val="24"/>
        </w:numPr>
        <w:rPr>
          <w:rFonts w:ascii="Arial" w:hAnsi="Arial" w:cs="Arial"/>
          <w:sz w:val="24"/>
          <w:szCs w:val="24"/>
        </w:rPr>
      </w:pPr>
      <w:r w:rsidRPr="00E812E9">
        <w:rPr>
          <w:rFonts w:ascii="Arial" w:hAnsi="Arial" w:cs="Arial"/>
          <w:sz w:val="24"/>
          <w:szCs w:val="24"/>
        </w:rPr>
        <w:t>Minimalist or symbolist designs do this particularly well.</w:t>
      </w:r>
    </w:p>
    <w:p w14:paraId="7170F5EB" w14:textId="77777777" w:rsidR="005A7F2A" w:rsidRPr="00E812E9" w:rsidRDefault="005A7F2A" w:rsidP="005A7F2A">
      <w:pPr>
        <w:rPr>
          <w:rFonts w:ascii="Arial" w:hAnsi="Arial" w:cs="Arial"/>
          <w:sz w:val="24"/>
          <w:szCs w:val="24"/>
        </w:rPr>
      </w:pPr>
    </w:p>
    <w:p w14:paraId="159730C9" w14:textId="77777777" w:rsidR="005A7F2A" w:rsidRPr="00E812E9" w:rsidRDefault="005A7F2A" w:rsidP="005A7F2A">
      <w:pPr>
        <w:rPr>
          <w:rFonts w:ascii="Arial" w:hAnsi="Arial" w:cs="Arial"/>
          <w:sz w:val="24"/>
          <w:szCs w:val="24"/>
        </w:rPr>
      </w:pPr>
      <w:r w:rsidRPr="008B4DCD">
        <w:rPr>
          <w:rFonts w:ascii="Arial" w:hAnsi="Arial" w:cs="Arial"/>
          <w:b/>
          <w:sz w:val="28"/>
          <w:szCs w:val="28"/>
        </w:rPr>
        <w:t>Era</w:t>
      </w:r>
      <w:r w:rsidRPr="00E812E9">
        <w:rPr>
          <w:rFonts w:ascii="Arial" w:hAnsi="Arial" w:cs="Arial"/>
          <w:sz w:val="24"/>
          <w:szCs w:val="24"/>
        </w:rPr>
        <w:t xml:space="preserve"> – is the ‘when’ of the set design. When does the action take place?</w:t>
      </w:r>
    </w:p>
    <w:p w14:paraId="64373E99" w14:textId="77777777" w:rsidR="005A7F2A" w:rsidRPr="00E812E9" w:rsidRDefault="005A7F2A" w:rsidP="005A7F2A">
      <w:pPr>
        <w:pStyle w:val="ListParagraph"/>
        <w:numPr>
          <w:ilvl w:val="0"/>
          <w:numId w:val="25"/>
        </w:numPr>
        <w:rPr>
          <w:rFonts w:ascii="Arial" w:hAnsi="Arial" w:cs="Arial"/>
          <w:sz w:val="24"/>
          <w:szCs w:val="24"/>
        </w:rPr>
      </w:pPr>
      <w:r w:rsidRPr="00E812E9">
        <w:rPr>
          <w:rFonts w:ascii="Arial" w:hAnsi="Arial" w:cs="Arial"/>
          <w:sz w:val="24"/>
          <w:szCs w:val="24"/>
        </w:rPr>
        <w:t>This might be the era in which the play is set</w:t>
      </w:r>
    </w:p>
    <w:p w14:paraId="36695A89" w14:textId="77777777" w:rsidR="005A7F2A" w:rsidRPr="00E812E9" w:rsidRDefault="005A7F2A" w:rsidP="005A7F2A">
      <w:pPr>
        <w:pStyle w:val="ListParagraph"/>
        <w:numPr>
          <w:ilvl w:val="0"/>
          <w:numId w:val="25"/>
        </w:numPr>
        <w:rPr>
          <w:rFonts w:ascii="Arial" w:hAnsi="Arial" w:cs="Arial"/>
          <w:sz w:val="24"/>
          <w:szCs w:val="24"/>
        </w:rPr>
      </w:pPr>
      <w:r w:rsidRPr="00E812E9">
        <w:rPr>
          <w:rFonts w:ascii="Arial" w:hAnsi="Arial" w:cs="Arial"/>
          <w:sz w:val="24"/>
          <w:szCs w:val="24"/>
        </w:rPr>
        <w:t>It could also be another era that the director or designer has chosen for the production</w:t>
      </w:r>
    </w:p>
    <w:p w14:paraId="02C30347" w14:textId="77777777" w:rsidR="005A7F2A" w:rsidRPr="00E812E9" w:rsidRDefault="005A7F2A" w:rsidP="005A7F2A">
      <w:pPr>
        <w:pStyle w:val="ListParagraph"/>
        <w:numPr>
          <w:ilvl w:val="0"/>
          <w:numId w:val="25"/>
        </w:numPr>
        <w:rPr>
          <w:rFonts w:ascii="Arial" w:hAnsi="Arial" w:cs="Arial"/>
          <w:sz w:val="24"/>
          <w:szCs w:val="24"/>
        </w:rPr>
      </w:pPr>
      <w:r w:rsidRPr="00E812E9">
        <w:rPr>
          <w:rFonts w:ascii="Arial" w:hAnsi="Arial" w:cs="Arial"/>
          <w:sz w:val="24"/>
          <w:szCs w:val="24"/>
        </w:rPr>
        <w:t>Designers don’t always stick rigidly to one era in their design. Sometimes it is useful to deliberately mix eras for a specific effect.</w:t>
      </w:r>
    </w:p>
    <w:p w14:paraId="0E61758A" w14:textId="77777777" w:rsidR="005A7F2A" w:rsidRPr="00E812E9" w:rsidRDefault="005A7F2A" w:rsidP="005A7F2A">
      <w:pPr>
        <w:rPr>
          <w:rFonts w:ascii="Arial" w:hAnsi="Arial" w:cs="Arial"/>
          <w:sz w:val="24"/>
          <w:szCs w:val="24"/>
        </w:rPr>
      </w:pPr>
    </w:p>
    <w:p w14:paraId="4BE6F232" w14:textId="77777777" w:rsidR="005A7F2A" w:rsidRPr="00E812E9" w:rsidRDefault="005A7F2A" w:rsidP="005A7F2A">
      <w:pPr>
        <w:rPr>
          <w:rFonts w:ascii="Arial" w:hAnsi="Arial" w:cs="Arial"/>
          <w:sz w:val="24"/>
          <w:szCs w:val="24"/>
        </w:rPr>
      </w:pPr>
      <w:r w:rsidRPr="008B4DCD">
        <w:rPr>
          <w:rFonts w:ascii="Arial" w:hAnsi="Arial" w:cs="Arial"/>
          <w:b/>
          <w:sz w:val="28"/>
          <w:szCs w:val="28"/>
        </w:rPr>
        <w:t>Style</w:t>
      </w:r>
      <w:r w:rsidRPr="00E812E9">
        <w:rPr>
          <w:rFonts w:ascii="Arial" w:hAnsi="Arial" w:cs="Arial"/>
          <w:sz w:val="24"/>
          <w:szCs w:val="24"/>
        </w:rPr>
        <w:t xml:space="preserve"> –Set designers work in a range of styles</w:t>
      </w:r>
    </w:p>
    <w:p w14:paraId="75E64872" w14:textId="4DC882BC" w:rsidR="005A7F2A" w:rsidRPr="00E812E9" w:rsidRDefault="005A7F2A" w:rsidP="005A7F2A">
      <w:pPr>
        <w:pStyle w:val="ListParagraph"/>
        <w:numPr>
          <w:ilvl w:val="0"/>
          <w:numId w:val="26"/>
        </w:numPr>
        <w:ind w:left="426" w:firstLine="0"/>
        <w:rPr>
          <w:rFonts w:ascii="Arial" w:hAnsi="Arial" w:cs="Arial"/>
          <w:b/>
          <w:sz w:val="24"/>
          <w:szCs w:val="24"/>
        </w:rPr>
      </w:pPr>
      <w:r w:rsidRPr="00E812E9">
        <w:rPr>
          <w:rFonts w:ascii="Arial" w:hAnsi="Arial" w:cs="Arial"/>
          <w:b/>
          <w:sz w:val="24"/>
          <w:szCs w:val="24"/>
        </w:rPr>
        <w:t>Realism</w:t>
      </w:r>
    </w:p>
    <w:p w14:paraId="1E7626EA"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set designs incorporate elements that are meant to look like real life</w:t>
      </w:r>
    </w:p>
    <w:p w14:paraId="35BFAF42"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can be total or partial</w:t>
      </w:r>
    </w:p>
    <w:p w14:paraId="15B33F0F"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lastRenderedPageBreak/>
        <w:t>total realism means a set that looks as close to real life as possible and includes scenery, furniture and props that mimic a real-life setting. The design will reflect the period that the play is set in with historical accuracy.</w:t>
      </w:r>
    </w:p>
    <w:p w14:paraId="1886F240"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Partial realism incorporates realistic elements into a set that might not be realistic overall. For example, using detailed period furniture on a stage constructed of a series of platforms.</w:t>
      </w:r>
    </w:p>
    <w:p w14:paraId="0C0845E3" w14:textId="77777777" w:rsidR="005A7F2A" w:rsidRPr="00E812E9" w:rsidRDefault="005A7F2A" w:rsidP="005A7F2A">
      <w:pPr>
        <w:pStyle w:val="ListParagraph"/>
        <w:numPr>
          <w:ilvl w:val="0"/>
          <w:numId w:val="0"/>
        </w:numPr>
        <w:rPr>
          <w:rFonts w:ascii="Arial" w:hAnsi="Arial" w:cs="Arial"/>
          <w:sz w:val="24"/>
          <w:szCs w:val="24"/>
        </w:rPr>
      </w:pPr>
    </w:p>
    <w:p w14:paraId="346DD7A1" w14:textId="77777777" w:rsidR="005A7F2A" w:rsidRPr="00E812E9" w:rsidRDefault="005A7F2A" w:rsidP="005A7F2A">
      <w:pPr>
        <w:pStyle w:val="ListParagraph"/>
        <w:numPr>
          <w:ilvl w:val="0"/>
          <w:numId w:val="26"/>
        </w:numPr>
        <w:rPr>
          <w:rFonts w:ascii="Arial" w:hAnsi="Arial" w:cs="Arial"/>
          <w:b/>
          <w:sz w:val="24"/>
          <w:szCs w:val="24"/>
        </w:rPr>
      </w:pPr>
      <w:r w:rsidRPr="00E812E9">
        <w:rPr>
          <w:rFonts w:ascii="Arial" w:hAnsi="Arial" w:cs="Arial"/>
          <w:b/>
          <w:sz w:val="24"/>
          <w:szCs w:val="24"/>
        </w:rPr>
        <w:t>Symbolism</w:t>
      </w:r>
    </w:p>
    <w:p w14:paraId="74F5FDDF"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Symbolist sets are more interested in communicating an idea to the audience than it representing real life.</w:t>
      </w:r>
    </w:p>
    <w:p w14:paraId="1C1951AB"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It allows the designers to choose an image that they think represents the key themes of the play and to interpret this as a stage set.</w:t>
      </w:r>
    </w:p>
    <w:p w14:paraId="125ED821" w14:textId="77777777" w:rsidR="005A7F2A" w:rsidRPr="00E812E9" w:rsidRDefault="005A7F2A" w:rsidP="005A7F2A">
      <w:pPr>
        <w:pStyle w:val="ListParagraph"/>
        <w:numPr>
          <w:ilvl w:val="0"/>
          <w:numId w:val="0"/>
        </w:numPr>
        <w:ind w:left="1440"/>
        <w:rPr>
          <w:rFonts w:ascii="Arial" w:hAnsi="Arial" w:cs="Arial"/>
          <w:sz w:val="24"/>
          <w:szCs w:val="24"/>
        </w:rPr>
      </w:pPr>
    </w:p>
    <w:p w14:paraId="5B9616A5" w14:textId="77777777" w:rsidR="005A7F2A" w:rsidRPr="00E812E9" w:rsidRDefault="005A7F2A" w:rsidP="005A7F2A">
      <w:pPr>
        <w:pStyle w:val="ListParagraph"/>
        <w:numPr>
          <w:ilvl w:val="0"/>
          <w:numId w:val="26"/>
        </w:numPr>
        <w:rPr>
          <w:rFonts w:ascii="Arial" w:hAnsi="Arial" w:cs="Arial"/>
          <w:b/>
          <w:sz w:val="24"/>
          <w:szCs w:val="24"/>
        </w:rPr>
      </w:pPr>
      <w:r w:rsidRPr="00E812E9">
        <w:rPr>
          <w:rFonts w:ascii="Arial" w:hAnsi="Arial" w:cs="Arial"/>
          <w:b/>
          <w:sz w:val="24"/>
          <w:szCs w:val="24"/>
        </w:rPr>
        <w:t>Minimalism</w:t>
      </w:r>
    </w:p>
    <w:p w14:paraId="27EF9BAC" w14:textId="204C453C"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Minimalists sets use pieces of stage furniture or props to indicate a setting or location.</w:t>
      </w:r>
    </w:p>
    <w:p w14:paraId="2E33E642"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Example: a table and two chairs could indicate a kitchen, dining room or a café.</w:t>
      </w:r>
    </w:p>
    <w:p w14:paraId="1815447A" w14:textId="2908C798"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The specific identity of the space is determined by the way in which the actors behave-this process if called minimal signification.</w:t>
      </w:r>
    </w:p>
    <w:p w14:paraId="02F0AF47"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There are many small theatre spaces, for example black box theatres, that are well-suited to minimalism.</w:t>
      </w:r>
    </w:p>
    <w:p w14:paraId="6680D7AF" w14:textId="77777777" w:rsidR="005A7F2A" w:rsidRPr="00E812E9" w:rsidRDefault="005A7F2A" w:rsidP="005A7F2A">
      <w:pPr>
        <w:pStyle w:val="ListParagraph"/>
        <w:numPr>
          <w:ilvl w:val="0"/>
          <w:numId w:val="0"/>
        </w:numPr>
        <w:ind w:left="1440"/>
        <w:rPr>
          <w:rFonts w:ascii="Arial" w:hAnsi="Arial" w:cs="Arial"/>
          <w:sz w:val="24"/>
          <w:szCs w:val="24"/>
        </w:rPr>
      </w:pPr>
    </w:p>
    <w:p w14:paraId="77DF4ACF" w14:textId="77777777" w:rsidR="005A7F2A" w:rsidRPr="00E812E9" w:rsidRDefault="005A7F2A" w:rsidP="005A7F2A">
      <w:pPr>
        <w:pStyle w:val="ListParagraph"/>
        <w:numPr>
          <w:ilvl w:val="0"/>
          <w:numId w:val="26"/>
        </w:numPr>
        <w:rPr>
          <w:rFonts w:ascii="Arial" w:hAnsi="Arial" w:cs="Arial"/>
          <w:b/>
          <w:sz w:val="24"/>
          <w:szCs w:val="24"/>
        </w:rPr>
      </w:pPr>
      <w:r w:rsidRPr="00E812E9">
        <w:rPr>
          <w:rFonts w:ascii="Arial" w:hAnsi="Arial" w:cs="Arial"/>
          <w:b/>
          <w:sz w:val="24"/>
          <w:szCs w:val="24"/>
        </w:rPr>
        <w:t>Fantasy</w:t>
      </w:r>
    </w:p>
    <w:p w14:paraId="4C45F02B"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Fantasy set designs allow the designer to create a new world for a production.</w:t>
      </w:r>
    </w:p>
    <w:p w14:paraId="321B7CF6"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Designers can engage with fantastical locations without having to represent a world that the audience already knows</w:t>
      </w:r>
    </w:p>
    <w:p w14:paraId="6395ACF3" w14:textId="77777777" w:rsidR="005A7F2A" w:rsidRPr="00E812E9" w:rsidRDefault="005A7F2A" w:rsidP="005A7F2A">
      <w:pPr>
        <w:pStyle w:val="ListParagraph"/>
        <w:numPr>
          <w:ilvl w:val="1"/>
          <w:numId w:val="26"/>
        </w:numPr>
        <w:rPr>
          <w:rFonts w:ascii="Arial" w:hAnsi="Arial" w:cs="Arial"/>
          <w:sz w:val="24"/>
          <w:szCs w:val="24"/>
        </w:rPr>
      </w:pPr>
      <w:r w:rsidRPr="00E812E9">
        <w:rPr>
          <w:rFonts w:ascii="Arial" w:hAnsi="Arial" w:cs="Arial"/>
          <w:sz w:val="24"/>
          <w:szCs w:val="24"/>
        </w:rPr>
        <w:t>Fantastical design still needs to maintain an internal logic so that the audience can understand and engage with the production</w:t>
      </w:r>
    </w:p>
    <w:p w14:paraId="0018E057" w14:textId="77777777" w:rsidR="005A7F2A" w:rsidRPr="008B4DCD" w:rsidRDefault="005A7F2A" w:rsidP="005A7F2A">
      <w:pPr>
        <w:rPr>
          <w:rFonts w:ascii="Arial" w:hAnsi="Arial" w:cs="Arial"/>
          <w:b/>
          <w:sz w:val="28"/>
          <w:szCs w:val="28"/>
        </w:rPr>
      </w:pPr>
      <w:r w:rsidRPr="008B4DCD">
        <w:rPr>
          <w:rFonts w:ascii="Arial" w:hAnsi="Arial" w:cs="Arial"/>
          <w:b/>
          <w:sz w:val="28"/>
          <w:szCs w:val="28"/>
        </w:rPr>
        <w:t>Decisions the designer has to make:</w:t>
      </w:r>
    </w:p>
    <w:p w14:paraId="556318F6" w14:textId="77777777" w:rsidR="005A7F2A" w:rsidRPr="00E812E9" w:rsidRDefault="005A7F2A" w:rsidP="005A7F2A">
      <w:pPr>
        <w:pStyle w:val="ListParagraph"/>
        <w:numPr>
          <w:ilvl w:val="0"/>
          <w:numId w:val="27"/>
        </w:numPr>
        <w:rPr>
          <w:rFonts w:ascii="Arial" w:hAnsi="Arial" w:cs="Arial"/>
          <w:b/>
          <w:sz w:val="24"/>
          <w:szCs w:val="24"/>
        </w:rPr>
      </w:pPr>
      <w:r w:rsidRPr="00E812E9">
        <w:rPr>
          <w:rFonts w:ascii="Arial" w:hAnsi="Arial" w:cs="Arial"/>
          <w:b/>
          <w:sz w:val="24"/>
          <w:szCs w:val="24"/>
        </w:rPr>
        <w:t>Shape</w:t>
      </w:r>
    </w:p>
    <w:p w14:paraId="55C1676A" w14:textId="77777777" w:rsidR="005A7F2A" w:rsidRPr="00E812E9" w:rsidRDefault="005A7F2A" w:rsidP="005A7F2A">
      <w:pPr>
        <w:pStyle w:val="ListParagraph"/>
        <w:numPr>
          <w:ilvl w:val="1"/>
          <w:numId w:val="27"/>
        </w:numPr>
        <w:rPr>
          <w:rFonts w:ascii="Arial" w:hAnsi="Arial" w:cs="Arial"/>
          <w:sz w:val="24"/>
          <w:szCs w:val="24"/>
        </w:rPr>
      </w:pPr>
      <w:r w:rsidRPr="00E812E9">
        <w:rPr>
          <w:rFonts w:ascii="Arial" w:hAnsi="Arial" w:cs="Arial"/>
          <w:sz w:val="24"/>
          <w:szCs w:val="24"/>
        </w:rPr>
        <w:t>The shape of the stage floor, the shape of any platforms, levels or pieces of scenery.</w:t>
      </w:r>
    </w:p>
    <w:p w14:paraId="77A93102" w14:textId="77777777" w:rsidR="005A7F2A" w:rsidRPr="00E812E9" w:rsidRDefault="005A7F2A" w:rsidP="005A7F2A">
      <w:pPr>
        <w:pStyle w:val="ListParagraph"/>
        <w:numPr>
          <w:ilvl w:val="1"/>
          <w:numId w:val="27"/>
        </w:numPr>
        <w:rPr>
          <w:rFonts w:ascii="Arial" w:hAnsi="Arial" w:cs="Arial"/>
          <w:sz w:val="24"/>
          <w:szCs w:val="24"/>
        </w:rPr>
      </w:pPr>
      <w:r w:rsidRPr="00E812E9">
        <w:rPr>
          <w:rFonts w:ascii="Arial" w:hAnsi="Arial" w:cs="Arial"/>
          <w:sz w:val="24"/>
          <w:szCs w:val="24"/>
        </w:rPr>
        <w:t>The shape of any stage furniture.</w:t>
      </w:r>
    </w:p>
    <w:p w14:paraId="30CA2252" w14:textId="77777777" w:rsidR="005A7F2A" w:rsidRPr="00E812E9" w:rsidRDefault="005A7F2A" w:rsidP="005A7F2A">
      <w:pPr>
        <w:pStyle w:val="ListParagraph"/>
        <w:numPr>
          <w:ilvl w:val="1"/>
          <w:numId w:val="27"/>
        </w:numPr>
        <w:rPr>
          <w:rFonts w:ascii="Arial" w:hAnsi="Arial" w:cs="Arial"/>
          <w:sz w:val="24"/>
          <w:szCs w:val="24"/>
        </w:rPr>
      </w:pPr>
      <w:r w:rsidRPr="00E812E9">
        <w:rPr>
          <w:rFonts w:ascii="Arial" w:hAnsi="Arial" w:cs="Arial"/>
          <w:sz w:val="24"/>
          <w:szCs w:val="24"/>
        </w:rPr>
        <w:t>Different shapes can have a different effect on the audience or create a different atmosphere</w:t>
      </w:r>
    </w:p>
    <w:p w14:paraId="559382B9" w14:textId="77777777" w:rsidR="005A7F2A" w:rsidRPr="00E812E9" w:rsidRDefault="005A7F2A" w:rsidP="005A7F2A">
      <w:pPr>
        <w:pStyle w:val="ListParagraph"/>
        <w:numPr>
          <w:ilvl w:val="1"/>
          <w:numId w:val="27"/>
        </w:numPr>
        <w:rPr>
          <w:rFonts w:ascii="Arial" w:hAnsi="Arial" w:cs="Arial"/>
          <w:sz w:val="24"/>
          <w:szCs w:val="24"/>
        </w:rPr>
      </w:pPr>
      <w:r w:rsidRPr="00E812E9">
        <w:rPr>
          <w:rFonts w:ascii="Arial" w:hAnsi="Arial" w:cs="Arial"/>
          <w:sz w:val="24"/>
          <w:szCs w:val="24"/>
        </w:rPr>
        <w:t>Lots of smooth curves look and feel very different to lots of jagged, pointed lines.</w:t>
      </w:r>
    </w:p>
    <w:p w14:paraId="170AD25E" w14:textId="77777777" w:rsidR="005A7F2A" w:rsidRPr="00E812E9" w:rsidRDefault="005A7F2A" w:rsidP="005A7F2A">
      <w:pPr>
        <w:pStyle w:val="ListParagraph"/>
        <w:numPr>
          <w:ilvl w:val="0"/>
          <w:numId w:val="27"/>
        </w:numPr>
        <w:rPr>
          <w:rFonts w:ascii="Arial" w:hAnsi="Arial" w:cs="Arial"/>
          <w:b/>
          <w:sz w:val="24"/>
          <w:szCs w:val="24"/>
        </w:rPr>
      </w:pPr>
      <w:r w:rsidRPr="00E812E9">
        <w:rPr>
          <w:rFonts w:ascii="Arial" w:hAnsi="Arial" w:cs="Arial"/>
          <w:b/>
          <w:sz w:val="24"/>
          <w:szCs w:val="24"/>
        </w:rPr>
        <w:t>Colour</w:t>
      </w:r>
    </w:p>
    <w:p w14:paraId="15352DDA" w14:textId="77777777" w:rsidR="005A7F2A" w:rsidRPr="00E812E9" w:rsidRDefault="005A7F2A" w:rsidP="005A7F2A">
      <w:pPr>
        <w:pStyle w:val="ListParagraph"/>
        <w:numPr>
          <w:ilvl w:val="1"/>
          <w:numId w:val="27"/>
        </w:numPr>
        <w:rPr>
          <w:rFonts w:ascii="Arial" w:hAnsi="Arial" w:cs="Arial"/>
          <w:sz w:val="24"/>
          <w:szCs w:val="24"/>
        </w:rPr>
      </w:pPr>
      <w:r w:rsidRPr="00E812E9">
        <w:rPr>
          <w:rFonts w:ascii="Arial" w:hAnsi="Arial" w:cs="Arial"/>
          <w:sz w:val="24"/>
          <w:szCs w:val="24"/>
        </w:rPr>
        <w:t>The colours used on the stage floor, pieces of scenery, stage furniture and backdrop.</w:t>
      </w:r>
    </w:p>
    <w:p w14:paraId="342CC589" w14:textId="77777777" w:rsidR="005A7F2A" w:rsidRPr="00E812E9" w:rsidRDefault="005A7F2A" w:rsidP="005A7F2A">
      <w:pPr>
        <w:pStyle w:val="ListParagraph"/>
        <w:numPr>
          <w:ilvl w:val="1"/>
          <w:numId w:val="27"/>
        </w:numPr>
        <w:rPr>
          <w:rFonts w:ascii="Arial" w:hAnsi="Arial" w:cs="Arial"/>
          <w:sz w:val="24"/>
          <w:szCs w:val="24"/>
        </w:rPr>
      </w:pPr>
      <w:r w:rsidRPr="00E812E9">
        <w:rPr>
          <w:rFonts w:ascii="Arial" w:hAnsi="Arial" w:cs="Arial"/>
          <w:sz w:val="24"/>
          <w:szCs w:val="24"/>
        </w:rPr>
        <w:t>Colours on stage have many functions: they can be used to reflect colours in real life, create an atmosphere or tell an audience about the mood of a place or the personality of a character.</w:t>
      </w:r>
    </w:p>
    <w:p w14:paraId="34A2DB3B" w14:textId="77777777" w:rsidR="005A7F2A" w:rsidRPr="00E812E9" w:rsidRDefault="005A7F2A" w:rsidP="005A7F2A">
      <w:pPr>
        <w:pStyle w:val="ListParagraph"/>
        <w:numPr>
          <w:ilvl w:val="0"/>
          <w:numId w:val="28"/>
        </w:numPr>
        <w:rPr>
          <w:rFonts w:ascii="Arial" w:hAnsi="Arial" w:cs="Arial"/>
          <w:b/>
          <w:sz w:val="24"/>
          <w:szCs w:val="24"/>
        </w:rPr>
      </w:pPr>
      <w:r w:rsidRPr="00E812E9">
        <w:rPr>
          <w:rFonts w:ascii="Arial" w:hAnsi="Arial" w:cs="Arial"/>
          <w:b/>
          <w:sz w:val="24"/>
          <w:szCs w:val="24"/>
        </w:rPr>
        <w:lastRenderedPageBreak/>
        <w:t xml:space="preserve">Scale - </w:t>
      </w:r>
      <w:r w:rsidRPr="00E812E9">
        <w:rPr>
          <w:rFonts w:ascii="Arial" w:hAnsi="Arial" w:cs="Arial"/>
          <w:sz w:val="24"/>
          <w:szCs w:val="24"/>
        </w:rPr>
        <w:t>The size of individual items on stage and the relationship between different objects of different sizes.</w:t>
      </w:r>
    </w:p>
    <w:p w14:paraId="66C144B1" w14:textId="77777777" w:rsidR="005A7F2A" w:rsidRPr="00E812E9" w:rsidRDefault="005A7F2A" w:rsidP="005A7F2A">
      <w:pPr>
        <w:pStyle w:val="ListParagraph"/>
        <w:numPr>
          <w:ilvl w:val="1"/>
          <w:numId w:val="28"/>
        </w:numPr>
        <w:rPr>
          <w:rFonts w:ascii="Arial" w:hAnsi="Arial" w:cs="Arial"/>
          <w:sz w:val="24"/>
          <w:szCs w:val="24"/>
        </w:rPr>
      </w:pPr>
      <w:r w:rsidRPr="00E812E9">
        <w:rPr>
          <w:rFonts w:ascii="Arial" w:hAnsi="Arial" w:cs="Arial"/>
          <w:sz w:val="24"/>
          <w:szCs w:val="24"/>
        </w:rPr>
        <w:t>An audience can be told that an object is very important by making it slightly bigger and ‘out of scale’.</w:t>
      </w:r>
    </w:p>
    <w:p w14:paraId="1F752779" w14:textId="77777777" w:rsidR="005A7F2A" w:rsidRPr="00E812E9" w:rsidRDefault="005A7F2A" w:rsidP="005A7F2A">
      <w:pPr>
        <w:pStyle w:val="ListParagraph"/>
        <w:numPr>
          <w:ilvl w:val="1"/>
          <w:numId w:val="28"/>
        </w:numPr>
        <w:rPr>
          <w:rFonts w:ascii="Arial" w:hAnsi="Arial" w:cs="Arial"/>
          <w:sz w:val="24"/>
          <w:szCs w:val="24"/>
        </w:rPr>
      </w:pPr>
      <w:r w:rsidRPr="00E812E9">
        <w:rPr>
          <w:rFonts w:ascii="Arial" w:hAnsi="Arial" w:cs="Arial"/>
          <w:sz w:val="24"/>
          <w:szCs w:val="24"/>
        </w:rPr>
        <w:t>A strange atmosphere can be created by varying the scale of different parts of the stage.</w:t>
      </w:r>
    </w:p>
    <w:p w14:paraId="6C781962"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 xml:space="preserve">Texture - </w:t>
      </w:r>
      <w:r w:rsidRPr="00E812E9">
        <w:rPr>
          <w:rFonts w:ascii="Arial" w:hAnsi="Arial" w:cs="Arial"/>
          <w:sz w:val="24"/>
          <w:szCs w:val="24"/>
        </w:rPr>
        <w:t>The textures of surfaces on the stage (the floor or the walls), as well as the texture of the stage furniture.</w:t>
      </w:r>
    </w:p>
    <w:p w14:paraId="5672A8EE" w14:textId="77777777" w:rsidR="005A7F2A" w:rsidRPr="00E812E9" w:rsidRDefault="005A7F2A" w:rsidP="005A7F2A">
      <w:pPr>
        <w:pStyle w:val="ListParagraph"/>
        <w:numPr>
          <w:ilvl w:val="1"/>
          <w:numId w:val="29"/>
        </w:numPr>
        <w:rPr>
          <w:rFonts w:ascii="Arial" w:hAnsi="Arial" w:cs="Arial"/>
          <w:sz w:val="24"/>
          <w:szCs w:val="24"/>
        </w:rPr>
      </w:pPr>
      <w:r w:rsidRPr="00E812E9">
        <w:rPr>
          <w:rFonts w:ascii="Arial" w:hAnsi="Arial" w:cs="Arial"/>
          <w:sz w:val="24"/>
          <w:szCs w:val="24"/>
        </w:rPr>
        <w:t>Texture comes from materials used to create the set (wood, metal, fabric) or it can be created using paint effects (for example, a painted woodgrain effect).</w:t>
      </w:r>
    </w:p>
    <w:p w14:paraId="07C794B2" w14:textId="77777777" w:rsidR="005A7F2A" w:rsidRPr="00E812E9" w:rsidRDefault="005A7F2A" w:rsidP="005A7F2A">
      <w:pPr>
        <w:pStyle w:val="ListParagraph"/>
        <w:numPr>
          <w:ilvl w:val="1"/>
          <w:numId w:val="29"/>
        </w:numPr>
        <w:rPr>
          <w:rFonts w:ascii="Arial" w:hAnsi="Arial" w:cs="Arial"/>
          <w:sz w:val="24"/>
          <w:szCs w:val="24"/>
        </w:rPr>
      </w:pPr>
      <w:r w:rsidRPr="00E812E9">
        <w:rPr>
          <w:rFonts w:ascii="Arial" w:hAnsi="Arial" w:cs="Arial"/>
          <w:sz w:val="24"/>
          <w:szCs w:val="24"/>
        </w:rPr>
        <w:t>Different textures can give the audience information about the setting of the play (e.g. heavy velvet curtains hanging at a window can tell the audience that the character who lives here is very wealthy</w:t>
      </w:r>
    </w:p>
    <w:p w14:paraId="4E0EEE6D" w14:textId="125802B8" w:rsidR="005A7F2A" w:rsidRPr="004B1C83" w:rsidRDefault="005A7F2A" w:rsidP="005A7F2A">
      <w:pPr>
        <w:pStyle w:val="ListParagraph"/>
        <w:numPr>
          <w:ilvl w:val="1"/>
          <w:numId w:val="29"/>
        </w:numPr>
        <w:rPr>
          <w:rFonts w:ascii="Arial" w:hAnsi="Arial" w:cs="Arial"/>
          <w:sz w:val="24"/>
          <w:szCs w:val="24"/>
        </w:rPr>
      </w:pPr>
      <w:r w:rsidRPr="00E812E9">
        <w:rPr>
          <w:rFonts w:ascii="Arial" w:hAnsi="Arial" w:cs="Arial"/>
          <w:sz w:val="24"/>
          <w:szCs w:val="24"/>
        </w:rPr>
        <w:t>Can help create an atmosphere on stage (i.e. shiny metal surfaces can give a set a cold and clinical feeling).</w:t>
      </w:r>
    </w:p>
    <w:p w14:paraId="138937D1" w14:textId="77777777" w:rsidR="005A7F2A" w:rsidRPr="008B4DCD" w:rsidRDefault="005A7F2A" w:rsidP="005A7F2A">
      <w:pPr>
        <w:rPr>
          <w:rFonts w:ascii="Arial" w:hAnsi="Arial" w:cs="Arial"/>
          <w:b/>
          <w:sz w:val="28"/>
          <w:szCs w:val="28"/>
        </w:rPr>
      </w:pPr>
      <w:r w:rsidRPr="008B4DCD">
        <w:rPr>
          <w:rFonts w:ascii="Arial" w:hAnsi="Arial" w:cs="Arial"/>
          <w:b/>
          <w:sz w:val="28"/>
          <w:szCs w:val="28"/>
        </w:rPr>
        <w:t>The Audience</w:t>
      </w:r>
    </w:p>
    <w:p w14:paraId="122F0DE4" w14:textId="77777777" w:rsidR="005A7F2A" w:rsidRPr="00E812E9" w:rsidRDefault="005A7F2A" w:rsidP="005A7F2A">
      <w:pPr>
        <w:rPr>
          <w:rFonts w:ascii="Arial" w:hAnsi="Arial" w:cs="Arial"/>
          <w:sz w:val="24"/>
          <w:szCs w:val="24"/>
        </w:rPr>
      </w:pPr>
      <w:r w:rsidRPr="00E812E9">
        <w:rPr>
          <w:rFonts w:ascii="Arial" w:hAnsi="Arial" w:cs="Arial"/>
          <w:sz w:val="24"/>
          <w:szCs w:val="24"/>
        </w:rPr>
        <w:t>Part of understanding a set design is understanding the effect of the set on an audience. Useful questions to consider are:</w:t>
      </w:r>
    </w:p>
    <w:p w14:paraId="3234A9D0"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End-on</w:t>
      </w:r>
      <w:r w:rsidRPr="00E812E9">
        <w:rPr>
          <w:rFonts w:ascii="Arial" w:hAnsi="Arial" w:cs="Arial"/>
          <w:sz w:val="24"/>
          <w:szCs w:val="24"/>
        </w:rPr>
        <w:t xml:space="preserve"> or </w:t>
      </w:r>
      <w:r w:rsidRPr="00E812E9">
        <w:rPr>
          <w:rFonts w:ascii="Arial" w:hAnsi="Arial" w:cs="Arial"/>
          <w:b/>
          <w:sz w:val="24"/>
          <w:szCs w:val="24"/>
        </w:rPr>
        <w:t xml:space="preserve">proscenium arch </w:t>
      </w:r>
      <w:r w:rsidRPr="00E812E9">
        <w:rPr>
          <w:rFonts w:ascii="Arial" w:hAnsi="Arial" w:cs="Arial"/>
          <w:sz w:val="24"/>
          <w:szCs w:val="24"/>
        </w:rPr>
        <w:t>theatres create a clear divide between actors and audience</w:t>
      </w:r>
    </w:p>
    <w:p w14:paraId="29635D11"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 xml:space="preserve">Thrust </w:t>
      </w:r>
      <w:r w:rsidRPr="00E812E9">
        <w:rPr>
          <w:rFonts w:ascii="Arial" w:hAnsi="Arial" w:cs="Arial"/>
          <w:sz w:val="24"/>
          <w:szCs w:val="24"/>
        </w:rPr>
        <w:t>theatres partly surround the stage with the audience</w:t>
      </w:r>
    </w:p>
    <w:p w14:paraId="63F61A1C"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 xml:space="preserve">Theatres in-the-round </w:t>
      </w:r>
      <w:r w:rsidRPr="00E812E9">
        <w:rPr>
          <w:rFonts w:ascii="Arial" w:hAnsi="Arial" w:cs="Arial"/>
          <w:sz w:val="24"/>
          <w:szCs w:val="24"/>
        </w:rPr>
        <w:t>entirely surround the stage with the audience.</w:t>
      </w:r>
    </w:p>
    <w:p w14:paraId="73548234"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 xml:space="preserve">Traverse </w:t>
      </w:r>
      <w:r w:rsidRPr="00E812E9">
        <w:rPr>
          <w:rFonts w:ascii="Arial" w:hAnsi="Arial" w:cs="Arial"/>
          <w:sz w:val="24"/>
          <w:szCs w:val="24"/>
        </w:rPr>
        <w:t>theatres have two blocks of audience facing each other across the stage space.</w:t>
      </w:r>
    </w:p>
    <w:p w14:paraId="0C140386"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 xml:space="preserve">Promenade </w:t>
      </w:r>
      <w:r w:rsidRPr="00E812E9">
        <w:rPr>
          <w:rFonts w:ascii="Arial" w:hAnsi="Arial" w:cs="Arial"/>
          <w:sz w:val="24"/>
          <w:szCs w:val="24"/>
        </w:rPr>
        <w:t>theatre allows the audience to move freely around the performance space, often guided by the actors.</w:t>
      </w:r>
    </w:p>
    <w:p w14:paraId="76D7DE41" w14:textId="77777777" w:rsidR="005A7F2A" w:rsidRPr="00E812E9" w:rsidRDefault="005A7F2A" w:rsidP="005A7F2A">
      <w:pPr>
        <w:pStyle w:val="ListParagraph"/>
        <w:numPr>
          <w:ilvl w:val="0"/>
          <w:numId w:val="29"/>
        </w:numPr>
        <w:rPr>
          <w:rFonts w:ascii="Arial" w:hAnsi="Arial" w:cs="Arial"/>
          <w:sz w:val="24"/>
          <w:szCs w:val="24"/>
        </w:rPr>
      </w:pPr>
      <w:r w:rsidRPr="00E812E9">
        <w:rPr>
          <w:rFonts w:ascii="Arial" w:hAnsi="Arial" w:cs="Arial"/>
          <w:b/>
          <w:sz w:val="24"/>
          <w:szCs w:val="24"/>
        </w:rPr>
        <w:t xml:space="preserve">Immersive </w:t>
      </w:r>
      <w:r w:rsidRPr="00E812E9">
        <w:rPr>
          <w:rFonts w:ascii="Arial" w:hAnsi="Arial" w:cs="Arial"/>
          <w:sz w:val="24"/>
          <w:szCs w:val="24"/>
        </w:rPr>
        <w:t>theatre surrounds the audience with an experience, and thy often interact directly with the actors and the space.</w:t>
      </w:r>
    </w:p>
    <w:p w14:paraId="527654C1" w14:textId="77777777" w:rsidR="005A7F2A" w:rsidRPr="00E812E9" w:rsidRDefault="005A7F2A" w:rsidP="005A7F2A">
      <w:pPr>
        <w:rPr>
          <w:rFonts w:ascii="Arial" w:hAnsi="Arial" w:cs="Arial"/>
          <w:sz w:val="24"/>
          <w:szCs w:val="24"/>
        </w:rPr>
      </w:pPr>
    </w:p>
    <w:p w14:paraId="209E54BF" w14:textId="77777777" w:rsidR="005A7F2A" w:rsidRPr="00E812E9" w:rsidRDefault="005A7F2A" w:rsidP="005A7F2A">
      <w:pPr>
        <w:rPr>
          <w:rFonts w:ascii="Arial" w:hAnsi="Arial" w:cs="Arial"/>
          <w:sz w:val="24"/>
          <w:szCs w:val="24"/>
        </w:rPr>
      </w:pPr>
      <w:r w:rsidRPr="00E812E9">
        <w:rPr>
          <w:rFonts w:ascii="Arial" w:hAnsi="Arial" w:cs="Arial"/>
          <w:sz w:val="24"/>
          <w:szCs w:val="24"/>
        </w:rPr>
        <w:t>Each of these configurations creates a different relationship between the actors, audience and performance space.</w:t>
      </w:r>
    </w:p>
    <w:p w14:paraId="0F8688CC" w14:textId="40E17D3C" w:rsidR="005A7F2A" w:rsidRDefault="005A7F2A" w:rsidP="005A7F2A">
      <w:pPr>
        <w:rPr>
          <w:rFonts w:ascii="Quicksand" w:hAnsi="Quicksand"/>
          <w:i/>
          <w:sz w:val="24"/>
          <w:szCs w:val="24"/>
        </w:rPr>
      </w:pPr>
      <w:r w:rsidRPr="00E812E9">
        <w:rPr>
          <w:rFonts w:ascii="Arial" w:hAnsi="Arial" w:cs="Arial"/>
          <w:i/>
          <w:sz w:val="24"/>
          <w:szCs w:val="24"/>
        </w:rPr>
        <w:t xml:space="preserve">(Source: </w:t>
      </w:r>
      <w:hyperlink r:id="rId10" w:history="1">
        <w:r w:rsidR="004B1C83" w:rsidRPr="009F22E8">
          <w:rPr>
            <w:rStyle w:val="Hyperlink"/>
            <w:rFonts w:ascii="Arial" w:hAnsi="Arial" w:cs="Arial"/>
            <w:i/>
            <w:sz w:val="24"/>
            <w:szCs w:val="24"/>
          </w:rPr>
          <w:t>http://filestore.aqa.org.uk/resources/drama/AQA-7262-SET</w:t>
        </w:r>
        <w:r w:rsidR="004B1C83" w:rsidRPr="009F22E8">
          <w:rPr>
            <w:rStyle w:val="Hyperlink"/>
            <w:rFonts w:ascii="Quicksand" w:hAnsi="Quicksand"/>
            <w:i/>
            <w:sz w:val="24"/>
            <w:szCs w:val="24"/>
          </w:rPr>
          <w:t>-D-TG.PDF</w:t>
        </w:r>
      </w:hyperlink>
      <w:r w:rsidRPr="005A7F2A">
        <w:rPr>
          <w:rFonts w:ascii="Quicksand" w:hAnsi="Quicksand"/>
          <w:i/>
          <w:sz w:val="24"/>
          <w:szCs w:val="24"/>
        </w:rPr>
        <w:t>)</w:t>
      </w:r>
    </w:p>
    <w:p w14:paraId="50B526D7" w14:textId="236FAB25" w:rsidR="004B1C83" w:rsidRDefault="004B1C83">
      <w:pPr>
        <w:spacing w:after="0" w:line="240" w:lineRule="auto"/>
        <w:rPr>
          <w:rFonts w:ascii="Quicksand" w:hAnsi="Quicksand"/>
          <w:i/>
          <w:sz w:val="24"/>
          <w:szCs w:val="24"/>
        </w:rPr>
      </w:pPr>
      <w:r>
        <w:rPr>
          <w:rFonts w:ascii="Quicksand" w:hAnsi="Quicksand"/>
          <w:i/>
          <w:sz w:val="24"/>
          <w:szCs w:val="24"/>
        </w:rPr>
        <w:br w:type="page"/>
      </w:r>
    </w:p>
    <w:p w14:paraId="6A89742A" w14:textId="39FABE0F" w:rsidR="007958A6" w:rsidRPr="008B4DCD" w:rsidRDefault="007958A6" w:rsidP="007958A6">
      <w:pPr>
        <w:pStyle w:val="Heading1"/>
        <w:numPr>
          <w:ilvl w:val="0"/>
          <w:numId w:val="31"/>
        </w:numPr>
        <w:ind w:left="0" w:firstLine="0"/>
        <w:jc w:val="left"/>
        <w:rPr>
          <w:rFonts w:cstheme="minorHAnsi"/>
        </w:rPr>
      </w:pPr>
      <w:r w:rsidRPr="008B4DCD">
        <w:rPr>
          <w:rFonts w:cstheme="minorHAnsi"/>
        </w:rPr>
        <w:t>Set Design for production of Hedda Gabler</w:t>
      </w:r>
    </w:p>
    <w:p w14:paraId="363A6246" w14:textId="77777777" w:rsidR="007958A6" w:rsidRDefault="007958A6" w:rsidP="007958A6"/>
    <w:p w14:paraId="78D8EA4C" w14:textId="77777777" w:rsidR="007958A6" w:rsidRDefault="007958A6" w:rsidP="007958A6">
      <w:r>
        <w:rPr>
          <w:noProof/>
          <w:lang w:eastAsia="en-GB"/>
        </w:rPr>
        <w:drawing>
          <wp:inline distT="0" distB="0" distL="0" distR="0" wp14:anchorId="2E30754B" wp14:editId="141096F7">
            <wp:extent cx="5731510" cy="3479845"/>
            <wp:effectExtent l="0" t="0" r="2540" b="6350"/>
            <wp:docPr id="1" name="Picture 1" descr="http://s3images.coroflot.com/user_files/individual_files/276092_CbIjHrO9EfDCdvMGHiu8aU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images.coroflot.com/user_files/individual_files/276092_CbIjHrO9EfDCdvMGHiu8aUou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79845"/>
                    </a:xfrm>
                    <a:prstGeom prst="rect">
                      <a:avLst/>
                    </a:prstGeom>
                    <a:noFill/>
                    <a:ln>
                      <a:noFill/>
                    </a:ln>
                  </pic:spPr>
                </pic:pic>
              </a:graphicData>
            </a:graphic>
          </wp:inline>
        </w:drawing>
      </w:r>
    </w:p>
    <w:p w14:paraId="34A161C4" w14:textId="77777777" w:rsidR="007958A6" w:rsidRPr="006E088D" w:rsidRDefault="007958A6" w:rsidP="007958A6"/>
    <w:p w14:paraId="0E05821C" w14:textId="48B54056" w:rsidR="007958A6" w:rsidRDefault="007958A6">
      <w:pPr>
        <w:spacing w:after="0" w:line="240" w:lineRule="auto"/>
        <w:rPr>
          <w:rFonts w:ascii="Quicksand" w:hAnsi="Quicksand"/>
          <w:i/>
          <w:sz w:val="24"/>
          <w:szCs w:val="24"/>
        </w:rPr>
      </w:pPr>
      <w:r>
        <w:rPr>
          <w:rFonts w:ascii="Quicksand" w:hAnsi="Quicksand"/>
          <w:i/>
          <w:sz w:val="24"/>
          <w:szCs w:val="24"/>
        </w:rPr>
        <w:br w:type="page"/>
      </w:r>
    </w:p>
    <w:p w14:paraId="3210B597" w14:textId="11EC1259" w:rsidR="009A7E68" w:rsidRPr="008B4DCD" w:rsidRDefault="009A7E68" w:rsidP="009A7E68">
      <w:pPr>
        <w:pStyle w:val="Heading1"/>
        <w:numPr>
          <w:ilvl w:val="0"/>
          <w:numId w:val="31"/>
        </w:numPr>
        <w:ind w:left="0" w:firstLine="0"/>
        <w:jc w:val="left"/>
        <w:rPr>
          <w:rFonts w:cstheme="minorHAnsi"/>
        </w:rPr>
      </w:pPr>
      <w:r w:rsidRPr="008B4DCD">
        <w:rPr>
          <w:rFonts w:cstheme="minorHAnsi"/>
        </w:rPr>
        <w:t xml:space="preserve">Set by Tina </w:t>
      </w:r>
      <w:proofErr w:type="spellStart"/>
      <w:r w:rsidRPr="008B4DCD">
        <w:rPr>
          <w:rFonts w:cstheme="minorHAnsi"/>
        </w:rPr>
        <w:t>Kitzing</w:t>
      </w:r>
      <w:proofErr w:type="spellEnd"/>
      <w:r w:rsidRPr="008B4DCD">
        <w:rPr>
          <w:rFonts w:cstheme="minorHAnsi"/>
        </w:rPr>
        <w:t xml:space="preserve"> for the </w:t>
      </w:r>
      <w:proofErr w:type="spellStart"/>
      <w:r w:rsidRPr="008B4DCD">
        <w:rPr>
          <w:rFonts w:cstheme="minorHAnsi"/>
        </w:rPr>
        <w:t>Landesbuhne</w:t>
      </w:r>
      <w:proofErr w:type="spellEnd"/>
      <w:r w:rsidRPr="008B4DCD">
        <w:rPr>
          <w:rFonts w:cstheme="minorHAnsi"/>
        </w:rPr>
        <w:t xml:space="preserve"> theatre in Hannover (1999)</w:t>
      </w:r>
    </w:p>
    <w:p w14:paraId="702BA264" w14:textId="77777777" w:rsidR="009A7E68" w:rsidRDefault="009A7E68" w:rsidP="009A7E68">
      <w:pPr>
        <w:pStyle w:val="Heading1"/>
        <w:jc w:val="left"/>
      </w:pPr>
    </w:p>
    <w:p w14:paraId="5501CBE4" w14:textId="77777777" w:rsidR="009A7E68" w:rsidRPr="00E54CAD" w:rsidRDefault="009A7E68" w:rsidP="009A7E68">
      <w:pPr>
        <w:rPr>
          <w:rFonts w:ascii="Quicksand" w:hAnsi="Quicksand"/>
          <w:sz w:val="24"/>
          <w:szCs w:val="24"/>
        </w:rPr>
      </w:pPr>
      <w:r w:rsidRPr="00E54CAD">
        <w:rPr>
          <w:rFonts w:ascii="Quicksand" w:hAnsi="Quicksand"/>
          <w:noProof/>
          <w:sz w:val="24"/>
          <w:szCs w:val="24"/>
          <w:lang w:eastAsia="en-GB"/>
        </w:rPr>
        <w:drawing>
          <wp:inline distT="0" distB="0" distL="0" distR="0" wp14:anchorId="30AD32AF" wp14:editId="7F7E3D1C">
            <wp:extent cx="5400040" cy="294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da11g.jpg"/>
                    <pic:cNvPicPr/>
                  </pic:nvPicPr>
                  <pic:blipFill>
                    <a:blip r:embed="rId12">
                      <a:extLst>
                        <a:ext uri="{28A0092B-C50C-407E-A947-70E740481C1C}">
                          <a14:useLocalDpi xmlns:a14="http://schemas.microsoft.com/office/drawing/2010/main" val="0"/>
                        </a:ext>
                      </a:extLst>
                    </a:blip>
                    <a:stretch>
                      <a:fillRect/>
                    </a:stretch>
                  </pic:blipFill>
                  <pic:spPr>
                    <a:xfrm>
                      <a:off x="0" y="0"/>
                      <a:ext cx="5492015" cy="2992442"/>
                    </a:xfrm>
                    <a:prstGeom prst="rect">
                      <a:avLst/>
                    </a:prstGeom>
                  </pic:spPr>
                </pic:pic>
              </a:graphicData>
            </a:graphic>
          </wp:inline>
        </w:drawing>
      </w:r>
    </w:p>
    <w:p w14:paraId="40F7C384" w14:textId="77777777" w:rsidR="009A7E68" w:rsidRPr="00E92CE1" w:rsidRDefault="009A7E68" w:rsidP="009A7E68">
      <w:pPr>
        <w:rPr>
          <w:rFonts w:ascii="Quicksand" w:hAnsi="Quicksand"/>
          <w:b/>
          <w:i/>
        </w:rPr>
      </w:pPr>
    </w:p>
    <w:p w14:paraId="3ADA995B" w14:textId="77777777" w:rsidR="009A7E68" w:rsidRPr="008B4DCD" w:rsidRDefault="009A7E68" w:rsidP="009A7E68">
      <w:pPr>
        <w:pStyle w:val="ListParagraph"/>
        <w:numPr>
          <w:ilvl w:val="0"/>
          <w:numId w:val="32"/>
        </w:numPr>
        <w:rPr>
          <w:rFonts w:ascii="Arial" w:hAnsi="Arial" w:cs="Arial"/>
          <w:sz w:val="24"/>
          <w:szCs w:val="24"/>
        </w:rPr>
      </w:pPr>
      <w:r w:rsidRPr="008B4DCD">
        <w:rPr>
          <w:rFonts w:ascii="Arial" w:hAnsi="Arial" w:cs="Arial"/>
          <w:sz w:val="24"/>
          <w:szCs w:val="24"/>
        </w:rPr>
        <w:t>The blue beyond the curtain seems to indicate the sky outside. The contrast between this blue and the warm yellows and reds make the room seem cosy.</w:t>
      </w:r>
    </w:p>
    <w:p w14:paraId="6F3A059B" w14:textId="77777777" w:rsidR="009A7E68" w:rsidRPr="008B4DCD" w:rsidRDefault="009A7E68" w:rsidP="009A7E68">
      <w:pPr>
        <w:pStyle w:val="ListParagraph"/>
        <w:numPr>
          <w:ilvl w:val="0"/>
          <w:numId w:val="32"/>
        </w:numPr>
        <w:rPr>
          <w:rFonts w:ascii="Arial" w:hAnsi="Arial" w:cs="Arial"/>
          <w:sz w:val="24"/>
          <w:szCs w:val="24"/>
        </w:rPr>
      </w:pPr>
      <w:proofErr w:type="spellStart"/>
      <w:r w:rsidRPr="008B4DCD">
        <w:rPr>
          <w:rFonts w:ascii="Arial" w:hAnsi="Arial" w:cs="Arial"/>
          <w:sz w:val="24"/>
          <w:szCs w:val="24"/>
        </w:rPr>
        <w:t>Kitzing</w:t>
      </w:r>
      <w:proofErr w:type="spellEnd"/>
      <w:r w:rsidRPr="008B4DCD">
        <w:rPr>
          <w:rFonts w:ascii="Arial" w:hAnsi="Arial" w:cs="Arial"/>
          <w:sz w:val="24"/>
          <w:szCs w:val="24"/>
        </w:rPr>
        <w:t xml:space="preserve"> uses natural textures like wood and muslin which give the room a natural, comfortable feel.</w:t>
      </w:r>
    </w:p>
    <w:p w14:paraId="1FF60B70" w14:textId="77777777" w:rsidR="009A7E68" w:rsidRPr="008B4DCD" w:rsidRDefault="009A7E68" w:rsidP="009A7E68">
      <w:pPr>
        <w:pStyle w:val="ListParagraph"/>
        <w:numPr>
          <w:ilvl w:val="0"/>
          <w:numId w:val="32"/>
        </w:numPr>
        <w:rPr>
          <w:rFonts w:ascii="Arial" w:hAnsi="Arial" w:cs="Arial"/>
          <w:sz w:val="24"/>
          <w:szCs w:val="24"/>
        </w:rPr>
      </w:pPr>
      <w:r w:rsidRPr="008B4DCD">
        <w:rPr>
          <w:rFonts w:ascii="Arial" w:hAnsi="Arial" w:cs="Arial"/>
          <w:sz w:val="24"/>
          <w:szCs w:val="24"/>
        </w:rPr>
        <w:t>The furniture is smart and high quality, indicating the social class of the characters.</w:t>
      </w:r>
    </w:p>
    <w:p w14:paraId="3D21928B" w14:textId="77777777" w:rsidR="009A7E68" w:rsidRPr="008B4DCD" w:rsidRDefault="009A7E68" w:rsidP="009A7E68">
      <w:pPr>
        <w:pStyle w:val="ListParagraph"/>
        <w:numPr>
          <w:ilvl w:val="0"/>
          <w:numId w:val="32"/>
        </w:numPr>
        <w:rPr>
          <w:rFonts w:ascii="Arial" w:hAnsi="Arial" w:cs="Arial"/>
          <w:sz w:val="24"/>
          <w:szCs w:val="24"/>
        </w:rPr>
      </w:pPr>
      <w:proofErr w:type="spellStart"/>
      <w:r w:rsidRPr="008B4DCD">
        <w:rPr>
          <w:rFonts w:ascii="Arial" w:hAnsi="Arial" w:cs="Arial"/>
          <w:sz w:val="24"/>
          <w:szCs w:val="24"/>
        </w:rPr>
        <w:t>Kitzing</w:t>
      </w:r>
      <w:proofErr w:type="spellEnd"/>
      <w:r w:rsidRPr="008B4DCD">
        <w:rPr>
          <w:rFonts w:ascii="Arial" w:hAnsi="Arial" w:cs="Arial"/>
          <w:sz w:val="24"/>
          <w:szCs w:val="24"/>
        </w:rPr>
        <w:t xml:space="preserve"> has chosen furniture that is not from the period of Ibsen’s play (1890s), but from a mixture of eras. This could suggest that the production is set in the modern day. Mixing different eras can also make a play seem relevant to a lot of different times, a way of telling the audience that the play’s message is still important and relevant today.</w:t>
      </w:r>
    </w:p>
    <w:p w14:paraId="4BFFA394" w14:textId="77777777" w:rsidR="009A7E68" w:rsidRPr="008B4DCD" w:rsidRDefault="009A7E68" w:rsidP="009A7E68">
      <w:pPr>
        <w:pStyle w:val="ListParagraph"/>
        <w:numPr>
          <w:ilvl w:val="0"/>
          <w:numId w:val="32"/>
        </w:numPr>
        <w:rPr>
          <w:rFonts w:ascii="Arial" w:hAnsi="Arial" w:cs="Arial"/>
          <w:sz w:val="24"/>
          <w:szCs w:val="24"/>
        </w:rPr>
      </w:pPr>
      <w:r w:rsidRPr="008B4DCD">
        <w:rPr>
          <w:rFonts w:ascii="Arial" w:hAnsi="Arial" w:cs="Arial"/>
          <w:sz w:val="24"/>
          <w:szCs w:val="24"/>
        </w:rPr>
        <w:t xml:space="preserve">The wooden platform seems unstable. This is a deliberate choice by </w:t>
      </w:r>
      <w:proofErr w:type="spellStart"/>
      <w:r w:rsidRPr="008B4DCD">
        <w:rPr>
          <w:rFonts w:ascii="Arial" w:hAnsi="Arial" w:cs="Arial"/>
          <w:sz w:val="24"/>
          <w:szCs w:val="24"/>
        </w:rPr>
        <w:t>Kitzing</w:t>
      </w:r>
      <w:proofErr w:type="spellEnd"/>
      <w:r w:rsidRPr="008B4DCD">
        <w:rPr>
          <w:rFonts w:ascii="Arial" w:hAnsi="Arial" w:cs="Arial"/>
          <w:sz w:val="24"/>
          <w:szCs w:val="24"/>
        </w:rPr>
        <w:t xml:space="preserve"> to make the set feel like it might collapse at any moment. She believes that this reflects the unstable relationship that Hedda has with her husband, Tesman.</w:t>
      </w:r>
    </w:p>
    <w:p w14:paraId="293350BD" w14:textId="77777777" w:rsidR="009A7E68" w:rsidRPr="008B4DCD" w:rsidRDefault="009A7E68" w:rsidP="009A7E68">
      <w:pPr>
        <w:pStyle w:val="ListParagraph"/>
        <w:numPr>
          <w:ilvl w:val="0"/>
          <w:numId w:val="32"/>
        </w:numPr>
        <w:rPr>
          <w:rFonts w:ascii="Arial" w:hAnsi="Arial" w:cs="Arial"/>
          <w:sz w:val="24"/>
          <w:szCs w:val="24"/>
        </w:rPr>
      </w:pPr>
      <w:r w:rsidRPr="008B4DCD">
        <w:rPr>
          <w:rFonts w:ascii="Arial" w:hAnsi="Arial" w:cs="Arial"/>
          <w:sz w:val="24"/>
          <w:szCs w:val="24"/>
        </w:rPr>
        <w:t>The focus of the design is these piled up platforms. These give the actors a number of levels to work on.</w:t>
      </w:r>
    </w:p>
    <w:p w14:paraId="6C71EE65" w14:textId="646BFBFF" w:rsidR="009A7E68" w:rsidRPr="008B4DCD" w:rsidRDefault="009A7E68">
      <w:pPr>
        <w:spacing w:after="0" w:line="240" w:lineRule="auto"/>
        <w:rPr>
          <w:rFonts w:ascii="Quicksand" w:hAnsi="Quicksand"/>
          <w:i/>
          <w:sz w:val="24"/>
          <w:szCs w:val="24"/>
        </w:rPr>
      </w:pPr>
      <w:r w:rsidRPr="008B4DCD">
        <w:rPr>
          <w:rFonts w:ascii="Quicksand" w:hAnsi="Quicksand"/>
          <w:i/>
          <w:sz w:val="24"/>
          <w:szCs w:val="24"/>
        </w:rPr>
        <w:br w:type="page"/>
      </w:r>
    </w:p>
    <w:p w14:paraId="307EC890" w14:textId="6AC7D8C7" w:rsidR="00E92CE1" w:rsidRPr="008B4DCD" w:rsidRDefault="00E92CE1" w:rsidP="00E92CE1">
      <w:pPr>
        <w:pStyle w:val="Heading1"/>
        <w:numPr>
          <w:ilvl w:val="0"/>
          <w:numId w:val="31"/>
        </w:numPr>
        <w:ind w:left="0" w:firstLine="0"/>
        <w:jc w:val="left"/>
        <w:rPr>
          <w:rFonts w:cstheme="minorHAnsi"/>
        </w:rPr>
      </w:pPr>
      <w:r w:rsidRPr="008B4DCD">
        <w:rPr>
          <w:rFonts w:cstheme="minorHAnsi"/>
        </w:rPr>
        <w:t>What does Ibsen say about the set?</w:t>
      </w:r>
    </w:p>
    <w:p w14:paraId="0AE10AFE" w14:textId="77777777" w:rsidR="00E92CE1" w:rsidRPr="008B4DCD" w:rsidRDefault="00E92CE1" w:rsidP="00E92CE1">
      <w:pPr>
        <w:rPr>
          <w:rFonts w:ascii="Arial" w:hAnsi="Arial" w:cs="Arial"/>
        </w:rPr>
      </w:pPr>
    </w:p>
    <w:p w14:paraId="766F5B1B" w14:textId="77777777" w:rsidR="00E92CE1" w:rsidRPr="008B4DCD" w:rsidRDefault="00E92CE1" w:rsidP="00E92CE1">
      <w:pPr>
        <w:rPr>
          <w:rFonts w:ascii="Arial" w:hAnsi="Arial" w:cs="Arial"/>
          <w:sz w:val="24"/>
          <w:szCs w:val="24"/>
        </w:rPr>
      </w:pPr>
      <w:r w:rsidRPr="008B4DCD">
        <w:rPr>
          <w:rFonts w:ascii="Arial" w:hAnsi="Arial" w:cs="Arial"/>
          <w:sz w:val="24"/>
          <w:szCs w:val="24"/>
        </w:rPr>
        <w:t xml:space="preserve">Here is Ibsen’s introduction to Act 1 of Hedda Gabler, which gives a detailed outline of the set. </w:t>
      </w:r>
      <w:proofErr w:type="spellStart"/>
      <w:r w:rsidRPr="008B4DCD">
        <w:rPr>
          <w:rFonts w:ascii="Arial" w:hAnsi="Arial" w:cs="Arial"/>
          <w:sz w:val="24"/>
          <w:szCs w:val="24"/>
        </w:rPr>
        <w:t>O’Mahony</w:t>
      </w:r>
      <w:proofErr w:type="spellEnd"/>
      <w:r w:rsidRPr="008B4DCD">
        <w:rPr>
          <w:rFonts w:ascii="Arial" w:hAnsi="Arial" w:cs="Arial"/>
          <w:sz w:val="24"/>
          <w:szCs w:val="24"/>
        </w:rPr>
        <w:t xml:space="preserve"> has interpreted this, selecting key items from Ibsen’s description, including the curtains, high-backed arm chair and oval table. Other items are suggested, but not realistically represented, for example the windows. The audience use their imaginations to ‘fill in the gaps’ in the design and </w:t>
      </w:r>
      <w:proofErr w:type="spellStart"/>
      <w:r w:rsidRPr="008B4DCD">
        <w:rPr>
          <w:rFonts w:ascii="Arial" w:hAnsi="Arial" w:cs="Arial"/>
          <w:sz w:val="24"/>
          <w:szCs w:val="24"/>
        </w:rPr>
        <w:t>O’Mahony’s</w:t>
      </w:r>
      <w:proofErr w:type="spellEnd"/>
      <w:r w:rsidRPr="008B4DCD">
        <w:rPr>
          <w:rFonts w:ascii="Arial" w:hAnsi="Arial" w:cs="Arial"/>
          <w:sz w:val="24"/>
          <w:szCs w:val="24"/>
        </w:rPr>
        <w:t xml:space="preserve"> set both indicates the era and location of Ibsen’s play and reminds the audience that they are in a theatre.</w:t>
      </w:r>
    </w:p>
    <w:p w14:paraId="29071ACA" w14:textId="77777777" w:rsidR="00E92CE1" w:rsidRPr="008B4DCD" w:rsidRDefault="00E92CE1" w:rsidP="00E92CE1">
      <w:pPr>
        <w:rPr>
          <w:rFonts w:ascii="Arial" w:hAnsi="Arial" w:cs="Arial"/>
          <w:i/>
        </w:rPr>
      </w:pPr>
      <w:r w:rsidRPr="008B4DCD">
        <w:rPr>
          <w:rFonts w:ascii="Arial" w:hAnsi="Arial" w:cs="Arial"/>
          <w:i/>
          <w:sz w:val="24"/>
          <w:szCs w:val="24"/>
        </w:rPr>
        <w:t xml:space="preserve">“A spacious, handsome, and tastefully furnished drawing room, decorated in dark colours. In the back, a wide doorway with curtains drawn back, leading into a smaller room decorated in the same style as the drawing room.  In the right-hand wall of the front room, a folding door leading out to the hall.  In the opposite wall, on the left, a glass door, also with curtains drawn back. Through the panes can be seen part of a </w:t>
      </w:r>
      <w:proofErr w:type="spellStart"/>
      <w:r w:rsidRPr="008B4DCD">
        <w:rPr>
          <w:rFonts w:ascii="Arial" w:hAnsi="Arial" w:cs="Arial"/>
          <w:i/>
          <w:sz w:val="24"/>
          <w:szCs w:val="24"/>
        </w:rPr>
        <w:t>verandah</w:t>
      </w:r>
      <w:proofErr w:type="spellEnd"/>
      <w:r w:rsidRPr="008B4DCD">
        <w:rPr>
          <w:rFonts w:ascii="Arial" w:hAnsi="Arial" w:cs="Arial"/>
          <w:i/>
          <w:sz w:val="24"/>
          <w:szCs w:val="24"/>
        </w:rPr>
        <w:t xml:space="preserve"> outside, and trees covered with autumn foliage. An oval table, with a cover on it, and surrounded by chairs, stands well forward.  In front, by the wall on the right, a wide stove of dark porcelain, a high-backed arm-chair, a cushioned foot-rest, and two footstools. A settee, with a small round table in front of it, fills the upper right-hand corner.  In front, on the left, a little way from the wall, a sofa.  Further back than the glass door, a piano. On either side of the doorway at the back a whatnot with terra-cotta and majolica ornaments. Against the back wall of the inner room a sofa, with a table, and one or two chairs. Over the sofa hangs the portrait of a handsome elderly man in a General's uniform.  Over the table a hanging lamp, with an opal glass shade. A number of bouquets are arranged about the drawing-room, in vases and glasses.  Others lie upon the tables. The floors in both rooms are covered with thick carpets.”</w:t>
      </w:r>
    </w:p>
    <w:p w14:paraId="1DAF5AE7" w14:textId="2462A412" w:rsidR="00E92CE1" w:rsidRDefault="00E92CE1">
      <w:pPr>
        <w:spacing w:after="0" w:line="240" w:lineRule="auto"/>
        <w:rPr>
          <w:rFonts w:ascii="Arial" w:hAnsi="Arial" w:cs="Arial"/>
          <w:i/>
        </w:rPr>
      </w:pPr>
      <w:r>
        <w:rPr>
          <w:rFonts w:ascii="Arial" w:hAnsi="Arial" w:cs="Arial"/>
          <w:i/>
        </w:rPr>
        <w:br w:type="page"/>
      </w:r>
    </w:p>
    <w:p w14:paraId="70C08C59" w14:textId="5F6C169F" w:rsidR="00687731" w:rsidRPr="00687731" w:rsidRDefault="00687731" w:rsidP="00687731">
      <w:pPr>
        <w:pStyle w:val="Heading1"/>
        <w:jc w:val="left"/>
      </w:pPr>
      <w:r>
        <w:t xml:space="preserve">5. </w:t>
      </w:r>
      <w:r w:rsidRPr="00687731">
        <w:t>Questions</w:t>
      </w:r>
    </w:p>
    <w:tbl>
      <w:tblPr>
        <w:tblStyle w:val="TableGrid"/>
        <w:tblW w:w="0" w:type="auto"/>
        <w:tblLook w:val="04A0" w:firstRow="1" w:lastRow="0" w:firstColumn="1" w:lastColumn="0" w:noHBand="0" w:noVBand="1"/>
      </w:tblPr>
      <w:tblGrid>
        <w:gridCol w:w="9730"/>
      </w:tblGrid>
      <w:tr w:rsidR="00687731" w:rsidRPr="008B4DCD" w14:paraId="7C79C0B0" w14:textId="77777777" w:rsidTr="00D028DF">
        <w:tc>
          <w:tcPr>
            <w:tcW w:w="9730" w:type="dxa"/>
            <w:shd w:val="clear" w:color="auto" w:fill="DDD9C3" w:themeFill="background2" w:themeFillShade="E6"/>
          </w:tcPr>
          <w:p w14:paraId="25D521AD" w14:textId="77777777" w:rsidR="00687731" w:rsidRPr="008B4DCD" w:rsidRDefault="00687731" w:rsidP="00D028DF">
            <w:pPr>
              <w:rPr>
                <w:rFonts w:ascii="Arial" w:hAnsi="Arial" w:cs="Arial"/>
                <w:sz w:val="24"/>
                <w:szCs w:val="24"/>
              </w:rPr>
            </w:pPr>
            <w:r w:rsidRPr="008B4DCD">
              <w:rPr>
                <w:rFonts w:ascii="Arial" w:hAnsi="Arial" w:cs="Arial"/>
                <w:sz w:val="24"/>
                <w:szCs w:val="24"/>
              </w:rPr>
              <w:t>1. What are the main factors a designer has to think about when designing a theatre set?</w:t>
            </w:r>
          </w:p>
        </w:tc>
      </w:tr>
      <w:tr w:rsidR="00687731" w:rsidRPr="008B4DCD" w14:paraId="6E098B2A" w14:textId="77777777" w:rsidTr="00D028DF">
        <w:tc>
          <w:tcPr>
            <w:tcW w:w="9730" w:type="dxa"/>
          </w:tcPr>
          <w:p w14:paraId="65E20DC8" w14:textId="77777777" w:rsidR="00687731" w:rsidRPr="008B4DCD" w:rsidRDefault="00687731" w:rsidP="00D028DF">
            <w:pPr>
              <w:rPr>
                <w:rFonts w:ascii="Arial" w:hAnsi="Arial" w:cs="Arial"/>
                <w:sz w:val="24"/>
                <w:szCs w:val="24"/>
              </w:rPr>
            </w:pPr>
          </w:p>
          <w:p w14:paraId="2C379696" w14:textId="77777777" w:rsidR="00687731" w:rsidRPr="008B4DCD" w:rsidRDefault="00687731" w:rsidP="00D028DF">
            <w:pPr>
              <w:rPr>
                <w:rFonts w:ascii="Arial" w:hAnsi="Arial" w:cs="Arial"/>
                <w:sz w:val="24"/>
                <w:szCs w:val="24"/>
              </w:rPr>
            </w:pPr>
          </w:p>
          <w:p w14:paraId="6B98C5AA" w14:textId="77777777" w:rsidR="00687731" w:rsidRPr="008B4DCD" w:rsidRDefault="00687731" w:rsidP="00D028DF">
            <w:pPr>
              <w:rPr>
                <w:rFonts w:ascii="Arial" w:hAnsi="Arial" w:cs="Arial"/>
                <w:sz w:val="24"/>
                <w:szCs w:val="24"/>
              </w:rPr>
            </w:pPr>
          </w:p>
          <w:p w14:paraId="5EE40E68" w14:textId="77777777" w:rsidR="00687731" w:rsidRPr="008B4DCD" w:rsidRDefault="00687731" w:rsidP="00D028DF">
            <w:pPr>
              <w:rPr>
                <w:rFonts w:ascii="Arial" w:hAnsi="Arial" w:cs="Arial"/>
                <w:sz w:val="24"/>
                <w:szCs w:val="24"/>
              </w:rPr>
            </w:pPr>
          </w:p>
        </w:tc>
      </w:tr>
    </w:tbl>
    <w:p w14:paraId="6FF0759F"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20BE7FC3" w14:textId="77777777" w:rsidTr="00D028DF">
        <w:tc>
          <w:tcPr>
            <w:tcW w:w="9730" w:type="dxa"/>
            <w:shd w:val="clear" w:color="auto" w:fill="DDD9C3" w:themeFill="background2" w:themeFillShade="E6"/>
          </w:tcPr>
          <w:p w14:paraId="76DD3EC8" w14:textId="77777777" w:rsidR="00687731" w:rsidRPr="008B4DCD" w:rsidRDefault="00687731" w:rsidP="00D028DF">
            <w:pPr>
              <w:rPr>
                <w:rFonts w:ascii="Arial" w:hAnsi="Arial" w:cs="Arial"/>
                <w:sz w:val="24"/>
                <w:szCs w:val="24"/>
              </w:rPr>
            </w:pPr>
            <w:r w:rsidRPr="008B4DCD">
              <w:rPr>
                <w:rFonts w:ascii="Arial" w:hAnsi="Arial" w:cs="Arial"/>
                <w:sz w:val="24"/>
                <w:szCs w:val="24"/>
              </w:rPr>
              <w:t>2. Describe the difference between a realist and non-realist theatre set.</w:t>
            </w:r>
          </w:p>
        </w:tc>
      </w:tr>
      <w:tr w:rsidR="00687731" w:rsidRPr="008B4DCD" w14:paraId="6B2B707D" w14:textId="77777777" w:rsidTr="00D028DF">
        <w:tc>
          <w:tcPr>
            <w:tcW w:w="9730" w:type="dxa"/>
          </w:tcPr>
          <w:p w14:paraId="47380E1E" w14:textId="77777777" w:rsidR="00687731" w:rsidRPr="008B4DCD" w:rsidRDefault="00687731" w:rsidP="00D028DF">
            <w:pPr>
              <w:rPr>
                <w:rFonts w:ascii="Arial" w:hAnsi="Arial" w:cs="Arial"/>
                <w:sz w:val="24"/>
                <w:szCs w:val="24"/>
              </w:rPr>
            </w:pPr>
          </w:p>
          <w:p w14:paraId="4C826A2B" w14:textId="77777777" w:rsidR="00687731" w:rsidRPr="008B4DCD" w:rsidRDefault="00687731" w:rsidP="00D028DF">
            <w:pPr>
              <w:rPr>
                <w:rFonts w:ascii="Arial" w:hAnsi="Arial" w:cs="Arial"/>
                <w:sz w:val="24"/>
                <w:szCs w:val="24"/>
              </w:rPr>
            </w:pPr>
          </w:p>
          <w:p w14:paraId="422FC239" w14:textId="77777777" w:rsidR="00687731" w:rsidRPr="008B4DCD" w:rsidRDefault="00687731" w:rsidP="00D028DF">
            <w:pPr>
              <w:rPr>
                <w:rFonts w:ascii="Arial" w:hAnsi="Arial" w:cs="Arial"/>
                <w:sz w:val="24"/>
                <w:szCs w:val="24"/>
              </w:rPr>
            </w:pPr>
          </w:p>
          <w:p w14:paraId="3D3ACCF0" w14:textId="77777777" w:rsidR="00687731" w:rsidRPr="008B4DCD" w:rsidRDefault="00687731" w:rsidP="00D028DF">
            <w:pPr>
              <w:rPr>
                <w:rFonts w:ascii="Arial" w:hAnsi="Arial" w:cs="Arial"/>
                <w:sz w:val="24"/>
                <w:szCs w:val="24"/>
              </w:rPr>
            </w:pPr>
          </w:p>
          <w:p w14:paraId="13D4F0ED" w14:textId="77777777" w:rsidR="00687731" w:rsidRPr="008B4DCD" w:rsidRDefault="00687731" w:rsidP="00D028DF">
            <w:pPr>
              <w:rPr>
                <w:rFonts w:ascii="Arial" w:hAnsi="Arial" w:cs="Arial"/>
                <w:sz w:val="24"/>
                <w:szCs w:val="24"/>
              </w:rPr>
            </w:pPr>
          </w:p>
        </w:tc>
      </w:tr>
    </w:tbl>
    <w:p w14:paraId="6EC89F5A"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1C5D6975" w14:textId="77777777" w:rsidTr="00D028DF">
        <w:tc>
          <w:tcPr>
            <w:tcW w:w="9730" w:type="dxa"/>
            <w:shd w:val="clear" w:color="auto" w:fill="DDD9C3" w:themeFill="background2" w:themeFillShade="E6"/>
          </w:tcPr>
          <w:p w14:paraId="2196418C" w14:textId="77777777" w:rsidR="00687731" w:rsidRPr="008B4DCD" w:rsidRDefault="00687731" w:rsidP="00D028DF">
            <w:pPr>
              <w:rPr>
                <w:rFonts w:ascii="Arial" w:hAnsi="Arial" w:cs="Arial"/>
                <w:sz w:val="24"/>
                <w:szCs w:val="24"/>
              </w:rPr>
            </w:pPr>
            <w:r w:rsidRPr="008B4DCD">
              <w:rPr>
                <w:rFonts w:ascii="Arial" w:hAnsi="Arial" w:cs="Arial"/>
                <w:sz w:val="24"/>
                <w:szCs w:val="24"/>
              </w:rPr>
              <w:t>3. Describe two of the styles a set designer might use.</w:t>
            </w:r>
          </w:p>
        </w:tc>
      </w:tr>
      <w:tr w:rsidR="00687731" w:rsidRPr="008B4DCD" w14:paraId="306901BD" w14:textId="77777777" w:rsidTr="00D028DF">
        <w:tc>
          <w:tcPr>
            <w:tcW w:w="9730" w:type="dxa"/>
          </w:tcPr>
          <w:p w14:paraId="46A37FED" w14:textId="77777777" w:rsidR="00687731" w:rsidRPr="008B4DCD" w:rsidRDefault="00687731" w:rsidP="00D028DF">
            <w:pPr>
              <w:rPr>
                <w:rFonts w:ascii="Arial" w:hAnsi="Arial" w:cs="Arial"/>
                <w:sz w:val="24"/>
                <w:szCs w:val="24"/>
              </w:rPr>
            </w:pPr>
          </w:p>
          <w:p w14:paraId="096F7973" w14:textId="77777777" w:rsidR="00687731" w:rsidRPr="008B4DCD" w:rsidRDefault="00687731" w:rsidP="00D028DF">
            <w:pPr>
              <w:rPr>
                <w:rFonts w:ascii="Arial" w:hAnsi="Arial" w:cs="Arial"/>
                <w:sz w:val="24"/>
                <w:szCs w:val="24"/>
              </w:rPr>
            </w:pPr>
          </w:p>
          <w:p w14:paraId="1492D5CB" w14:textId="77777777" w:rsidR="00687731" w:rsidRPr="008B4DCD" w:rsidRDefault="00687731" w:rsidP="00D028DF">
            <w:pPr>
              <w:rPr>
                <w:rFonts w:ascii="Arial" w:hAnsi="Arial" w:cs="Arial"/>
                <w:sz w:val="24"/>
                <w:szCs w:val="24"/>
              </w:rPr>
            </w:pPr>
          </w:p>
          <w:p w14:paraId="60209C3E" w14:textId="77777777" w:rsidR="00687731" w:rsidRPr="008B4DCD" w:rsidRDefault="00687731" w:rsidP="00D028DF">
            <w:pPr>
              <w:rPr>
                <w:rFonts w:ascii="Arial" w:hAnsi="Arial" w:cs="Arial"/>
                <w:sz w:val="24"/>
                <w:szCs w:val="24"/>
              </w:rPr>
            </w:pPr>
          </w:p>
          <w:p w14:paraId="5E16EC02" w14:textId="77777777" w:rsidR="00687731" w:rsidRPr="008B4DCD" w:rsidRDefault="00687731" w:rsidP="00D028DF">
            <w:pPr>
              <w:rPr>
                <w:rFonts w:ascii="Arial" w:hAnsi="Arial" w:cs="Arial"/>
                <w:sz w:val="24"/>
                <w:szCs w:val="24"/>
              </w:rPr>
            </w:pPr>
          </w:p>
        </w:tc>
      </w:tr>
    </w:tbl>
    <w:p w14:paraId="4774708C"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1EC044C9" w14:textId="77777777" w:rsidTr="00D028DF">
        <w:tc>
          <w:tcPr>
            <w:tcW w:w="9730" w:type="dxa"/>
            <w:shd w:val="clear" w:color="auto" w:fill="DDD9C3" w:themeFill="background2" w:themeFillShade="E6"/>
          </w:tcPr>
          <w:p w14:paraId="590E903C" w14:textId="77777777" w:rsidR="00687731" w:rsidRPr="008B4DCD" w:rsidRDefault="00687731" w:rsidP="00D028DF">
            <w:pPr>
              <w:rPr>
                <w:rFonts w:ascii="Arial" w:hAnsi="Arial" w:cs="Arial"/>
                <w:sz w:val="24"/>
                <w:szCs w:val="24"/>
              </w:rPr>
            </w:pPr>
            <w:r w:rsidRPr="008B4DCD">
              <w:rPr>
                <w:rFonts w:ascii="Arial" w:hAnsi="Arial" w:cs="Arial"/>
                <w:sz w:val="24"/>
                <w:szCs w:val="24"/>
              </w:rPr>
              <w:t>4. How can theatre sets create different relationships between the actors and the audience?</w:t>
            </w:r>
          </w:p>
        </w:tc>
      </w:tr>
      <w:tr w:rsidR="00687731" w:rsidRPr="008B4DCD" w14:paraId="7029694A" w14:textId="77777777" w:rsidTr="00D028DF">
        <w:tc>
          <w:tcPr>
            <w:tcW w:w="9730" w:type="dxa"/>
          </w:tcPr>
          <w:p w14:paraId="511B9794" w14:textId="77777777" w:rsidR="00687731" w:rsidRPr="008B4DCD" w:rsidRDefault="00687731" w:rsidP="00D028DF">
            <w:pPr>
              <w:rPr>
                <w:rFonts w:ascii="Arial" w:hAnsi="Arial" w:cs="Arial"/>
                <w:sz w:val="24"/>
                <w:szCs w:val="24"/>
              </w:rPr>
            </w:pPr>
          </w:p>
          <w:p w14:paraId="2A92EA53" w14:textId="77777777" w:rsidR="00687731" w:rsidRPr="008B4DCD" w:rsidRDefault="00687731" w:rsidP="00D028DF">
            <w:pPr>
              <w:rPr>
                <w:rFonts w:ascii="Arial" w:hAnsi="Arial" w:cs="Arial"/>
                <w:sz w:val="24"/>
                <w:szCs w:val="24"/>
              </w:rPr>
            </w:pPr>
          </w:p>
          <w:p w14:paraId="613438A8" w14:textId="77777777" w:rsidR="00687731" w:rsidRPr="008B4DCD" w:rsidRDefault="00687731" w:rsidP="00D028DF">
            <w:pPr>
              <w:rPr>
                <w:rFonts w:ascii="Arial" w:hAnsi="Arial" w:cs="Arial"/>
                <w:sz w:val="24"/>
                <w:szCs w:val="24"/>
              </w:rPr>
            </w:pPr>
          </w:p>
          <w:p w14:paraId="2B6E8250" w14:textId="77777777" w:rsidR="00687731" w:rsidRPr="008B4DCD" w:rsidRDefault="00687731" w:rsidP="00D028DF">
            <w:pPr>
              <w:rPr>
                <w:rFonts w:ascii="Arial" w:hAnsi="Arial" w:cs="Arial"/>
                <w:sz w:val="24"/>
                <w:szCs w:val="24"/>
              </w:rPr>
            </w:pPr>
          </w:p>
          <w:p w14:paraId="498A0583" w14:textId="77777777" w:rsidR="00687731" w:rsidRPr="008B4DCD" w:rsidRDefault="00687731" w:rsidP="00D028DF">
            <w:pPr>
              <w:rPr>
                <w:rFonts w:ascii="Arial" w:hAnsi="Arial" w:cs="Arial"/>
                <w:sz w:val="24"/>
                <w:szCs w:val="24"/>
              </w:rPr>
            </w:pPr>
          </w:p>
          <w:p w14:paraId="27407DDE" w14:textId="77777777" w:rsidR="00687731" w:rsidRPr="008B4DCD" w:rsidRDefault="00687731" w:rsidP="00D028DF">
            <w:pPr>
              <w:rPr>
                <w:rFonts w:ascii="Arial" w:hAnsi="Arial" w:cs="Arial"/>
                <w:sz w:val="24"/>
                <w:szCs w:val="24"/>
              </w:rPr>
            </w:pPr>
          </w:p>
        </w:tc>
      </w:tr>
    </w:tbl>
    <w:p w14:paraId="7DE18527"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4CF576E1" w14:textId="77777777" w:rsidTr="00D028DF">
        <w:tc>
          <w:tcPr>
            <w:tcW w:w="9730" w:type="dxa"/>
            <w:shd w:val="clear" w:color="auto" w:fill="DDD9C3" w:themeFill="background2" w:themeFillShade="E6"/>
          </w:tcPr>
          <w:p w14:paraId="4FBE2746" w14:textId="77777777" w:rsidR="00687731" w:rsidRPr="008B4DCD" w:rsidRDefault="00687731" w:rsidP="00D028DF">
            <w:pPr>
              <w:rPr>
                <w:rFonts w:ascii="Arial" w:hAnsi="Arial" w:cs="Arial"/>
                <w:sz w:val="24"/>
                <w:szCs w:val="24"/>
              </w:rPr>
            </w:pPr>
            <w:r w:rsidRPr="008B4DCD">
              <w:rPr>
                <w:rFonts w:ascii="Arial" w:hAnsi="Arial" w:cs="Arial"/>
                <w:sz w:val="24"/>
                <w:szCs w:val="24"/>
              </w:rPr>
              <w:t>5. How does Ibsen describe the set for his play Hedda Gabler?</w:t>
            </w:r>
          </w:p>
        </w:tc>
      </w:tr>
      <w:tr w:rsidR="00687731" w:rsidRPr="008B4DCD" w14:paraId="7096BB74" w14:textId="77777777" w:rsidTr="00D028DF">
        <w:tc>
          <w:tcPr>
            <w:tcW w:w="9730" w:type="dxa"/>
          </w:tcPr>
          <w:p w14:paraId="7FDE7664" w14:textId="77777777" w:rsidR="00687731" w:rsidRPr="008B4DCD" w:rsidRDefault="00687731" w:rsidP="00D028DF">
            <w:pPr>
              <w:rPr>
                <w:rFonts w:ascii="Arial" w:hAnsi="Arial" w:cs="Arial"/>
                <w:sz w:val="24"/>
                <w:szCs w:val="24"/>
              </w:rPr>
            </w:pPr>
          </w:p>
          <w:p w14:paraId="1470E6AC" w14:textId="77777777" w:rsidR="00687731" w:rsidRPr="008B4DCD" w:rsidRDefault="00687731" w:rsidP="00D028DF">
            <w:pPr>
              <w:rPr>
                <w:rFonts w:ascii="Arial" w:hAnsi="Arial" w:cs="Arial"/>
                <w:sz w:val="24"/>
                <w:szCs w:val="24"/>
              </w:rPr>
            </w:pPr>
          </w:p>
          <w:p w14:paraId="4A4E1034" w14:textId="77777777" w:rsidR="00687731" w:rsidRPr="008B4DCD" w:rsidRDefault="00687731" w:rsidP="00D028DF">
            <w:pPr>
              <w:rPr>
                <w:rFonts w:ascii="Arial" w:hAnsi="Arial" w:cs="Arial"/>
                <w:sz w:val="24"/>
                <w:szCs w:val="24"/>
              </w:rPr>
            </w:pPr>
          </w:p>
          <w:p w14:paraId="2FD06BD1" w14:textId="77777777" w:rsidR="00687731" w:rsidRPr="008B4DCD" w:rsidRDefault="00687731" w:rsidP="00D028DF">
            <w:pPr>
              <w:rPr>
                <w:rFonts w:ascii="Arial" w:hAnsi="Arial" w:cs="Arial"/>
                <w:sz w:val="24"/>
                <w:szCs w:val="24"/>
              </w:rPr>
            </w:pPr>
          </w:p>
          <w:p w14:paraId="69C4EAFE" w14:textId="77777777" w:rsidR="00687731" w:rsidRPr="008B4DCD" w:rsidRDefault="00687731" w:rsidP="00D028DF">
            <w:pPr>
              <w:rPr>
                <w:rFonts w:ascii="Arial" w:hAnsi="Arial" w:cs="Arial"/>
                <w:sz w:val="24"/>
                <w:szCs w:val="24"/>
              </w:rPr>
            </w:pPr>
          </w:p>
          <w:p w14:paraId="427809B6" w14:textId="77777777" w:rsidR="00687731" w:rsidRPr="008B4DCD" w:rsidRDefault="00687731" w:rsidP="00D028DF">
            <w:pPr>
              <w:rPr>
                <w:rFonts w:ascii="Arial" w:hAnsi="Arial" w:cs="Arial"/>
                <w:sz w:val="24"/>
                <w:szCs w:val="24"/>
              </w:rPr>
            </w:pPr>
          </w:p>
          <w:p w14:paraId="12195320" w14:textId="77777777" w:rsidR="00687731" w:rsidRPr="008B4DCD" w:rsidRDefault="00687731" w:rsidP="00D028DF">
            <w:pPr>
              <w:rPr>
                <w:rFonts w:ascii="Arial" w:hAnsi="Arial" w:cs="Arial"/>
                <w:sz w:val="24"/>
                <w:szCs w:val="24"/>
              </w:rPr>
            </w:pPr>
          </w:p>
        </w:tc>
      </w:tr>
    </w:tbl>
    <w:p w14:paraId="28880C34"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37BC8DFB" w14:textId="77777777" w:rsidTr="00D028DF">
        <w:tc>
          <w:tcPr>
            <w:tcW w:w="9730" w:type="dxa"/>
            <w:shd w:val="clear" w:color="auto" w:fill="DDD9C3" w:themeFill="background2" w:themeFillShade="E6"/>
          </w:tcPr>
          <w:p w14:paraId="0648F3C5" w14:textId="77777777" w:rsidR="00687731" w:rsidRPr="008B4DCD" w:rsidRDefault="00687731" w:rsidP="00D028DF">
            <w:pPr>
              <w:rPr>
                <w:rFonts w:ascii="Arial" w:hAnsi="Arial" w:cs="Arial"/>
                <w:sz w:val="24"/>
                <w:szCs w:val="24"/>
              </w:rPr>
            </w:pPr>
            <w:r w:rsidRPr="008B4DCD">
              <w:rPr>
                <w:rFonts w:ascii="Arial" w:hAnsi="Arial" w:cs="Arial"/>
                <w:sz w:val="24"/>
                <w:szCs w:val="24"/>
              </w:rPr>
              <w:t xml:space="preserve">6. How are </w:t>
            </w:r>
            <w:proofErr w:type="spellStart"/>
            <w:r w:rsidRPr="008B4DCD">
              <w:rPr>
                <w:rFonts w:ascii="Arial" w:hAnsi="Arial" w:cs="Arial"/>
                <w:sz w:val="24"/>
                <w:szCs w:val="24"/>
              </w:rPr>
              <w:t>O’Mahony’s</w:t>
            </w:r>
            <w:proofErr w:type="spellEnd"/>
            <w:r w:rsidRPr="008B4DCD">
              <w:rPr>
                <w:rFonts w:ascii="Arial" w:hAnsi="Arial" w:cs="Arial"/>
                <w:sz w:val="24"/>
                <w:szCs w:val="24"/>
              </w:rPr>
              <w:t xml:space="preserve"> and </w:t>
            </w:r>
            <w:proofErr w:type="spellStart"/>
            <w:r w:rsidRPr="008B4DCD">
              <w:rPr>
                <w:rFonts w:ascii="Arial" w:hAnsi="Arial" w:cs="Arial"/>
                <w:sz w:val="24"/>
                <w:szCs w:val="24"/>
              </w:rPr>
              <w:t>Kitzing’s</w:t>
            </w:r>
            <w:proofErr w:type="spellEnd"/>
            <w:r w:rsidRPr="008B4DCD">
              <w:rPr>
                <w:rFonts w:ascii="Arial" w:hAnsi="Arial" w:cs="Arial"/>
                <w:sz w:val="24"/>
                <w:szCs w:val="24"/>
              </w:rPr>
              <w:t xml:space="preserve"> designs similar? How do their designs communicate different things about the Ibsen’s play? Which do you find most effective and why?</w:t>
            </w:r>
          </w:p>
        </w:tc>
      </w:tr>
      <w:tr w:rsidR="00687731" w:rsidRPr="008B4DCD" w14:paraId="13F289E4" w14:textId="77777777" w:rsidTr="00D028DF">
        <w:tc>
          <w:tcPr>
            <w:tcW w:w="9730" w:type="dxa"/>
          </w:tcPr>
          <w:p w14:paraId="579F9F9D" w14:textId="77777777" w:rsidR="00687731" w:rsidRPr="008B4DCD" w:rsidRDefault="00687731" w:rsidP="00D028DF">
            <w:pPr>
              <w:rPr>
                <w:rFonts w:ascii="Arial" w:hAnsi="Arial" w:cs="Arial"/>
                <w:sz w:val="24"/>
                <w:szCs w:val="24"/>
              </w:rPr>
            </w:pPr>
          </w:p>
          <w:p w14:paraId="21BB242D" w14:textId="77777777" w:rsidR="00687731" w:rsidRPr="008B4DCD" w:rsidRDefault="00687731" w:rsidP="00D028DF">
            <w:pPr>
              <w:rPr>
                <w:rFonts w:ascii="Arial" w:hAnsi="Arial" w:cs="Arial"/>
                <w:sz w:val="24"/>
                <w:szCs w:val="24"/>
              </w:rPr>
            </w:pPr>
          </w:p>
          <w:p w14:paraId="23679988" w14:textId="77777777" w:rsidR="00687731" w:rsidRPr="008B4DCD" w:rsidRDefault="00687731" w:rsidP="00D028DF">
            <w:pPr>
              <w:rPr>
                <w:rFonts w:ascii="Arial" w:hAnsi="Arial" w:cs="Arial"/>
                <w:sz w:val="24"/>
                <w:szCs w:val="24"/>
              </w:rPr>
            </w:pPr>
          </w:p>
          <w:p w14:paraId="5879BF4F" w14:textId="77777777" w:rsidR="00687731" w:rsidRPr="008B4DCD" w:rsidRDefault="00687731" w:rsidP="00D028DF">
            <w:pPr>
              <w:rPr>
                <w:rFonts w:ascii="Arial" w:hAnsi="Arial" w:cs="Arial"/>
                <w:sz w:val="24"/>
                <w:szCs w:val="24"/>
              </w:rPr>
            </w:pPr>
          </w:p>
          <w:p w14:paraId="51AD2FC9" w14:textId="77777777" w:rsidR="00687731" w:rsidRPr="008B4DCD" w:rsidRDefault="00687731" w:rsidP="00D028DF">
            <w:pPr>
              <w:rPr>
                <w:rFonts w:ascii="Arial" w:hAnsi="Arial" w:cs="Arial"/>
                <w:sz w:val="24"/>
                <w:szCs w:val="24"/>
              </w:rPr>
            </w:pPr>
          </w:p>
          <w:p w14:paraId="7C0F160C" w14:textId="77777777" w:rsidR="00687731" w:rsidRPr="008B4DCD" w:rsidRDefault="00687731" w:rsidP="00D028DF">
            <w:pPr>
              <w:rPr>
                <w:rFonts w:ascii="Arial" w:hAnsi="Arial" w:cs="Arial"/>
                <w:sz w:val="24"/>
                <w:szCs w:val="24"/>
              </w:rPr>
            </w:pPr>
          </w:p>
          <w:p w14:paraId="69CDB701" w14:textId="77777777" w:rsidR="00687731" w:rsidRPr="008B4DCD" w:rsidRDefault="00687731" w:rsidP="00D028DF">
            <w:pPr>
              <w:rPr>
                <w:rFonts w:ascii="Arial" w:hAnsi="Arial" w:cs="Arial"/>
                <w:sz w:val="24"/>
                <w:szCs w:val="24"/>
              </w:rPr>
            </w:pPr>
          </w:p>
        </w:tc>
      </w:tr>
    </w:tbl>
    <w:p w14:paraId="5AA0B237"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6C81B479" w14:textId="77777777" w:rsidTr="00D028DF">
        <w:tc>
          <w:tcPr>
            <w:tcW w:w="9730" w:type="dxa"/>
            <w:shd w:val="clear" w:color="auto" w:fill="DDD9C3" w:themeFill="background2" w:themeFillShade="E6"/>
          </w:tcPr>
          <w:p w14:paraId="61E1BF45" w14:textId="77777777" w:rsidR="00687731" w:rsidRPr="008B4DCD" w:rsidRDefault="00687731" w:rsidP="00D028DF">
            <w:pPr>
              <w:spacing w:after="0"/>
              <w:rPr>
                <w:rFonts w:ascii="Arial" w:hAnsi="Arial" w:cs="Arial"/>
                <w:sz w:val="24"/>
                <w:szCs w:val="24"/>
              </w:rPr>
            </w:pPr>
            <w:r w:rsidRPr="008B4DCD">
              <w:rPr>
                <w:rFonts w:ascii="Arial" w:hAnsi="Arial" w:cs="Arial"/>
                <w:sz w:val="24"/>
                <w:szCs w:val="24"/>
              </w:rPr>
              <w:t>7. Look at the image of the set design for Hedda Gabler.</w:t>
            </w:r>
          </w:p>
          <w:p w14:paraId="2C73AB5C" w14:textId="77777777" w:rsidR="00687731" w:rsidRPr="008B4DCD" w:rsidRDefault="00687731" w:rsidP="00D028DF">
            <w:pPr>
              <w:spacing w:after="0"/>
              <w:rPr>
                <w:rFonts w:ascii="Arial" w:hAnsi="Arial" w:cs="Arial"/>
                <w:sz w:val="24"/>
                <w:szCs w:val="24"/>
              </w:rPr>
            </w:pPr>
            <w:r w:rsidRPr="008B4DCD">
              <w:rPr>
                <w:rFonts w:ascii="Arial" w:hAnsi="Arial" w:cs="Arial"/>
                <w:sz w:val="24"/>
                <w:szCs w:val="24"/>
              </w:rPr>
              <w:t>What style is the set in? How can you tell? What colours has the designer used? What effects do these colours have? What era is the furniture? What does the set tell you about the social class of the characters?</w:t>
            </w:r>
          </w:p>
        </w:tc>
      </w:tr>
      <w:tr w:rsidR="00687731" w:rsidRPr="008B4DCD" w14:paraId="197C031C" w14:textId="77777777" w:rsidTr="00D028DF">
        <w:tc>
          <w:tcPr>
            <w:tcW w:w="9730" w:type="dxa"/>
          </w:tcPr>
          <w:p w14:paraId="46F56DCF" w14:textId="77777777" w:rsidR="00687731" w:rsidRPr="008B4DCD" w:rsidRDefault="00687731" w:rsidP="00D028DF">
            <w:pPr>
              <w:rPr>
                <w:rFonts w:ascii="Arial" w:hAnsi="Arial" w:cs="Arial"/>
                <w:sz w:val="24"/>
                <w:szCs w:val="24"/>
              </w:rPr>
            </w:pPr>
          </w:p>
          <w:p w14:paraId="50826EBF" w14:textId="77777777" w:rsidR="00687731" w:rsidRPr="008B4DCD" w:rsidRDefault="00687731" w:rsidP="00D028DF">
            <w:pPr>
              <w:rPr>
                <w:rFonts w:ascii="Arial" w:hAnsi="Arial" w:cs="Arial"/>
                <w:sz w:val="24"/>
                <w:szCs w:val="24"/>
              </w:rPr>
            </w:pPr>
          </w:p>
          <w:p w14:paraId="363EE449" w14:textId="2B7A7078" w:rsidR="00687731" w:rsidRDefault="00687731" w:rsidP="00D028DF">
            <w:pPr>
              <w:rPr>
                <w:rFonts w:ascii="Arial" w:hAnsi="Arial" w:cs="Arial"/>
                <w:sz w:val="24"/>
                <w:szCs w:val="24"/>
              </w:rPr>
            </w:pPr>
          </w:p>
          <w:p w14:paraId="13398403" w14:textId="208A2775" w:rsidR="008B4DCD" w:rsidRDefault="008B4DCD" w:rsidP="00D028DF">
            <w:pPr>
              <w:rPr>
                <w:rFonts w:ascii="Arial" w:hAnsi="Arial" w:cs="Arial"/>
                <w:sz w:val="24"/>
                <w:szCs w:val="24"/>
              </w:rPr>
            </w:pPr>
          </w:p>
          <w:p w14:paraId="6F18681A" w14:textId="77777777" w:rsidR="008B4DCD" w:rsidRPr="008B4DCD" w:rsidRDefault="008B4DCD" w:rsidP="00D028DF">
            <w:pPr>
              <w:rPr>
                <w:rFonts w:ascii="Arial" w:hAnsi="Arial" w:cs="Arial"/>
                <w:sz w:val="24"/>
                <w:szCs w:val="24"/>
              </w:rPr>
            </w:pPr>
          </w:p>
          <w:p w14:paraId="25C88AA8" w14:textId="22729AF6" w:rsidR="00687731" w:rsidRPr="008B4DCD" w:rsidRDefault="00687731" w:rsidP="00D028DF">
            <w:pPr>
              <w:rPr>
                <w:rFonts w:ascii="Arial" w:hAnsi="Arial" w:cs="Arial"/>
                <w:sz w:val="24"/>
                <w:szCs w:val="24"/>
              </w:rPr>
            </w:pPr>
          </w:p>
        </w:tc>
      </w:tr>
    </w:tbl>
    <w:p w14:paraId="413DCE12"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49DB63C8" w14:textId="77777777" w:rsidTr="00D028DF">
        <w:tc>
          <w:tcPr>
            <w:tcW w:w="9730" w:type="dxa"/>
            <w:shd w:val="clear" w:color="auto" w:fill="DDD9C3" w:themeFill="background2" w:themeFillShade="E6"/>
          </w:tcPr>
          <w:p w14:paraId="7B1759C2" w14:textId="77777777" w:rsidR="00687731" w:rsidRPr="008B4DCD" w:rsidRDefault="00687731" w:rsidP="00D028DF">
            <w:pPr>
              <w:spacing w:after="0"/>
              <w:rPr>
                <w:rFonts w:ascii="Arial" w:hAnsi="Arial" w:cs="Arial"/>
                <w:sz w:val="24"/>
                <w:szCs w:val="24"/>
              </w:rPr>
            </w:pPr>
            <w:r w:rsidRPr="008B4DCD">
              <w:rPr>
                <w:rFonts w:ascii="Arial" w:hAnsi="Arial" w:cs="Arial"/>
                <w:sz w:val="24"/>
                <w:szCs w:val="24"/>
              </w:rPr>
              <w:t>8. How closely does the set reflect Ibsen’s notes in the play text? What has the designer chosen to include or leave out? Why might this be?</w:t>
            </w:r>
          </w:p>
        </w:tc>
      </w:tr>
      <w:tr w:rsidR="00687731" w:rsidRPr="008B4DCD" w14:paraId="134B4172" w14:textId="77777777" w:rsidTr="00D028DF">
        <w:tc>
          <w:tcPr>
            <w:tcW w:w="9730" w:type="dxa"/>
          </w:tcPr>
          <w:p w14:paraId="008FD6B0" w14:textId="77777777" w:rsidR="00687731" w:rsidRPr="008B4DCD" w:rsidRDefault="00687731" w:rsidP="00D028DF">
            <w:pPr>
              <w:rPr>
                <w:rFonts w:ascii="Arial" w:hAnsi="Arial" w:cs="Arial"/>
                <w:sz w:val="24"/>
                <w:szCs w:val="24"/>
              </w:rPr>
            </w:pPr>
          </w:p>
          <w:p w14:paraId="292BC80D" w14:textId="77777777" w:rsidR="00687731" w:rsidRPr="008B4DCD" w:rsidRDefault="00687731" w:rsidP="00D028DF">
            <w:pPr>
              <w:rPr>
                <w:rFonts w:ascii="Arial" w:hAnsi="Arial" w:cs="Arial"/>
                <w:sz w:val="24"/>
                <w:szCs w:val="24"/>
              </w:rPr>
            </w:pPr>
          </w:p>
          <w:p w14:paraId="0FA6515A" w14:textId="77777777" w:rsidR="00687731" w:rsidRPr="008B4DCD" w:rsidRDefault="00687731" w:rsidP="00D028DF">
            <w:pPr>
              <w:rPr>
                <w:rFonts w:ascii="Arial" w:hAnsi="Arial" w:cs="Arial"/>
                <w:sz w:val="24"/>
                <w:szCs w:val="24"/>
              </w:rPr>
            </w:pPr>
          </w:p>
          <w:p w14:paraId="7A8B9244" w14:textId="165E9AEB" w:rsidR="00687731" w:rsidRDefault="00687731" w:rsidP="00D028DF">
            <w:pPr>
              <w:rPr>
                <w:rFonts w:ascii="Arial" w:hAnsi="Arial" w:cs="Arial"/>
                <w:sz w:val="24"/>
                <w:szCs w:val="24"/>
              </w:rPr>
            </w:pPr>
          </w:p>
          <w:p w14:paraId="4669EB62" w14:textId="6877E96A" w:rsidR="008B4DCD" w:rsidRDefault="008B4DCD" w:rsidP="00D028DF">
            <w:pPr>
              <w:rPr>
                <w:rFonts w:ascii="Arial" w:hAnsi="Arial" w:cs="Arial"/>
                <w:sz w:val="24"/>
                <w:szCs w:val="24"/>
              </w:rPr>
            </w:pPr>
          </w:p>
          <w:p w14:paraId="5B42670A" w14:textId="77777777" w:rsidR="008B4DCD" w:rsidRPr="008B4DCD" w:rsidRDefault="008B4DCD" w:rsidP="00D028DF">
            <w:pPr>
              <w:rPr>
                <w:rFonts w:ascii="Arial" w:hAnsi="Arial" w:cs="Arial"/>
                <w:sz w:val="24"/>
                <w:szCs w:val="24"/>
              </w:rPr>
            </w:pPr>
          </w:p>
          <w:p w14:paraId="0DCCE5D4" w14:textId="77777777" w:rsidR="00687731" w:rsidRDefault="00687731" w:rsidP="00D028DF">
            <w:pPr>
              <w:rPr>
                <w:rFonts w:ascii="Arial" w:hAnsi="Arial" w:cs="Arial"/>
                <w:sz w:val="24"/>
                <w:szCs w:val="24"/>
              </w:rPr>
            </w:pPr>
          </w:p>
          <w:p w14:paraId="0BFF21D1" w14:textId="77777777" w:rsidR="008B4DCD" w:rsidRDefault="008B4DCD" w:rsidP="00D028DF">
            <w:pPr>
              <w:rPr>
                <w:rFonts w:ascii="Arial" w:hAnsi="Arial" w:cs="Arial"/>
                <w:sz w:val="24"/>
                <w:szCs w:val="24"/>
              </w:rPr>
            </w:pPr>
          </w:p>
          <w:p w14:paraId="57773579" w14:textId="0899B69C" w:rsidR="008B4DCD" w:rsidRPr="008B4DCD" w:rsidRDefault="008B4DCD" w:rsidP="00D028DF">
            <w:pPr>
              <w:rPr>
                <w:rFonts w:ascii="Arial" w:hAnsi="Arial" w:cs="Arial"/>
                <w:sz w:val="24"/>
                <w:szCs w:val="24"/>
              </w:rPr>
            </w:pPr>
          </w:p>
        </w:tc>
      </w:tr>
    </w:tbl>
    <w:p w14:paraId="150B8A45" w14:textId="77777777" w:rsidR="00687731" w:rsidRPr="008B4DCD" w:rsidRDefault="00687731" w:rsidP="00687731">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687731" w:rsidRPr="008B4DCD" w14:paraId="60AB2E1F" w14:textId="77777777" w:rsidTr="00D028DF">
        <w:tc>
          <w:tcPr>
            <w:tcW w:w="9730" w:type="dxa"/>
            <w:shd w:val="clear" w:color="auto" w:fill="DDD9C3" w:themeFill="background2" w:themeFillShade="E6"/>
          </w:tcPr>
          <w:p w14:paraId="76C43827" w14:textId="77777777" w:rsidR="00687731" w:rsidRPr="008B4DCD" w:rsidRDefault="00687731" w:rsidP="00D028DF">
            <w:pPr>
              <w:spacing w:after="0"/>
              <w:rPr>
                <w:rFonts w:ascii="Arial" w:hAnsi="Arial" w:cs="Arial"/>
                <w:sz w:val="24"/>
                <w:szCs w:val="24"/>
              </w:rPr>
            </w:pPr>
            <w:r w:rsidRPr="008B4DCD">
              <w:rPr>
                <w:rFonts w:ascii="Arial" w:hAnsi="Arial" w:cs="Arial"/>
                <w:sz w:val="24"/>
                <w:szCs w:val="24"/>
              </w:rPr>
              <w:t>9. What textures has the designer used? Is the designer using any specific shapes? What atmosphere has the designer created?</w:t>
            </w:r>
          </w:p>
        </w:tc>
      </w:tr>
      <w:tr w:rsidR="00687731" w:rsidRPr="008B4DCD" w14:paraId="6D5D4A98" w14:textId="77777777" w:rsidTr="00D028DF">
        <w:tc>
          <w:tcPr>
            <w:tcW w:w="9730" w:type="dxa"/>
          </w:tcPr>
          <w:p w14:paraId="22154224" w14:textId="77777777" w:rsidR="00687731" w:rsidRPr="008B4DCD" w:rsidRDefault="00687731" w:rsidP="00D028DF">
            <w:pPr>
              <w:rPr>
                <w:rFonts w:ascii="Arial" w:hAnsi="Arial" w:cs="Arial"/>
                <w:sz w:val="24"/>
                <w:szCs w:val="24"/>
              </w:rPr>
            </w:pPr>
          </w:p>
          <w:p w14:paraId="2497219E" w14:textId="77777777" w:rsidR="00687731" w:rsidRPr="008B4DCD" w:rsidRDefault="00687731" w:rsidP="00D028DF">
            <w:pPr>
              <w:rPr>
                <w:rFonts w:ascii="Arial" w:hAnsi="Arial" w:cs="Arial"/>
                <w:sz w:val="24"/>
                <w:szCs w:val="24"/>
              </w:rPr>
            </w:pPr>
          </w:p>
          <w:p w14:paraId="54F16943" w14:textId="77777777" w:rsidR="00687731" w:rsidRPr="008B4DCD" w:rsidRDefault="00687731" w:rsidP="00D028DF">
            <w:pPr>
              <w:rPr>
                <w:rFonts w:ascii="Arial" w:hAnsi="Arial" w:cs="Arial"/>
                <w:sz w:val="24"/>
                <w:szCs w:val="24"/>
              </w:rPr>
            </w:pPr>
          </w:p>
          <w:p w14:paraId="4C601864" w14:textId="77777777" w:rsidR="00687731" w:rsidRPr="008B4DCD" w:rsidRDefault="00687731" w:rsidP="00D028DF">
            <w:pPr>
              <w:rPr>
                <w:rFonts w:ascii="Arial" w:hAnsi="Arial" w:cs="Arial"/>
                <w:sz w:val="24"/>
                <w:szCs w:val="24"/>
              </w:rPr>
            </w:pPr>
          </w:p>
          <w:p w14:paraId="1D948122" w14:textId="77777777" w:rsidR="00687731" w:rsidRPr="008B4DCD" w:rsidRDefault="00687731" w:rsidP="00D028DF">
            <w:pPr>
              <w:rPr>
                <w:rFonts w:ascii="Arial" w:hAnsi="Arial" w:cs="Arial"/>
                <w:sz w:val="24"/>
                <w:szCs w:val="24"/>
              </w:rPr>
            </w:pPr>
          </w:p>
          <w:p w14:paraId="652AAFCB" w14:textId="77777777" w:rsidR="00687731" w:rsidRPr="008B4DCD" w:rsidRDefault="00687731" w:rsidP="00D028DF">
            <w:pPr>
              <w:rPr>
                <w:rFonts w:ascii="Arial" w:hAnsi="Arial" w:cs="Arial"/>
                <w:sz w:val="24"/>
                <w:szCs w:val="24"/>
              </w:rPr>
            </w:pPr>
          </w:p>
          <w:p w14:paraId="31A6F2A9" w14:textId="1D77DB2D" w:rsidR="00687731" w:rsidRDefault="00687731" w:rsidP="00D028DF">
            <w:pPr>
              <w:rPr>
                <w:rFonts w:ascii="Arial" w:hAnsi="Arial" w:cs="Arial"/>
                <w:sz w:val="24"/>
                <w:szCs w:val="24"/>
              </w:rPr>
            </w:pPr>
          </w:p>
          <w:p w14:paraId="1A202072" w14:textId="5D8979BF" w:rsidR="008B4DCD" w:rsidRDefault="008B4DCD" w:rsidP="00D028DF">
            <w:pPr>
              <w:rPr>
                <w:rFonts w:ascii="Arial" w:hAnsi="Arial" w:cs="Arial"/>
                <w:sz w:val="24"/>
                <w:szCs w:val="24"/>
              </w:rPr>
            </w:pPr>
          </w:p>
          <w:p w14:paraId="7E108766" w14:textId="77777777" w:rsidR="008B4DCD" w:rsidRPr="008B4DCD" w:rsidRDefault="008B4DCD" w:rsidP="00D028DF">
            <w:pPr>
              <w:rPr>
                <w:rFonts w:ascii="Arial" w:hAnsi="Arial" w:cs="Arial"/>
                <w:sz w:val="24"/>
                <w:szCs w:val="24"/>
              </w:rPr>
            </w:pPr>
          </w:p>
          <w:p w14:paraId="6CB81728" w14:textId="77777777" w:rsidR="00687731" w:rsidRPr="008B4DCD" w:rsidRDefault="00687731" w:rsidP="00D028DF">
            <w:pPr>
              <w:rPr>
                <w:rFonts w:ascii="Arial" w:hAnsi="Arial" w:cs="Arial"/>
                <w:sz w:val="24"/>
                <w:szCs w:val="24"/>
              </w:rPr>
            </w:pPr>
          </w:p>
        </w:tc>
      </w:tr>
    </w:tbl>
    <w:p w14:paraId="2F03AD2B" w14:textId="77777777" w:rsidR="00687731" w:rsidRPr="008B4DCD" w:rsidRDefault="00687731" w:rsidP="00687731">
      <w:pPr>
        <w:rPr>
          <w:rFonts w:ascii="Arial" w:hAnsi="Arial" w:cs="Arial"/>
          <w:sz w:val="24"/>
          <w:szCs w:val="24"/>
        </w:rPr>
      </w:pPr>
    </w:p>
    <w:p w14:paraId="773CFC69" w14:textId="77777777" w:rsidR="004B1C83" w:rsidRPr="008B4DCD" w:rsidRDefault="004B1C83" w:rsidP="005A7F2A">
      <w:pPr>
        <w:rPr>
          <w:rFonts w:ascii="Arial" w:hAnsi="Arial" w:cs="Arial"/>
          <w:i/>
          <w:sz w:val="24"/>
          <w:szCs w:val="24"/>
        </w:rPr>
      </w:pPr>
    </w:p>
    <w:sectPr w:rsidR="004B1C83" w:rsidRPr="008B4DCD" w:rsidSect="00BB73C1">
      <w:headerReference w:type="default" r:id="rId13"/>
      <w:footerReference w:type="default" r:id="rId14"/>
      <w:headerReference w:type="first" r:id="rId15"/>
      <w:footerReference w:type="first" r:id="rId16"/>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9F63" w14:textId="77777777" w:rsidR="005A7F2A" w:rsidRDefault="005A7F2A" w:rsidP="00FC6A1F">
      <w:r>
        <w:separator/>
      </w:r>
    </w:p>
  </w:endnote>
  <w:endnote w:type="continuationSeparator" w:id="0">
    <w:p w14:paraId="2E651EB4" w14:textId="77777777" w:rsidR="005A7F2A" w:rsidRDefault="005A7F2A"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9678" w14:textId="7998E5D6"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4384" behindDoc="1" locked="0" layoutInCell="1" allowOverlap="1" wp14:anchorId="080D8B14" wp14:editId="0A9D37BD">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0263F4">
      <w:rPr>
        <w:noProof/>
        <w:sz w:val="24"/>
        <w:szCs w:val="24"/>
      </w:rPr>
      <w:t>9</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7A116975"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5E5" w14:textId="65005406"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2336" behindDoc="1" locked="0" layoutInCell="1" allowOverlap="1" wp14:anchorId="498EB488" wp14:editId="02B0AA57">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0263F4">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2C7BB4E8"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B91F" w14:textId="77777777" w:rsidR="005A7F2A" w:rsidRDefault="005A7F2A" w:rsidP="00FC6A1F">
      <w:r>
        <w:separator/>
      </w:r>
    </w:p>
  </w:footnote>
  <w:footnote w:type="continuationSeparator" w:id="0">
    <w:p w14:paraId="0D4CF8CF" w14:textId="77777777" w:rsidR="005A7F2A" w:rsidRDefault="005A7F2A"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C538"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7DD5" w14:textId="77777777" w:rsidR="009A2051" w:rsidRDefault="00547AFA" w:rsidP="00373B51">
    <w:pPr>
      <w:pStyle w:val="Header"/>
      <w:ind w:right="101"/>
      <w:jc w:val="center"/>
    </w:pPr>
    <w:r w:rsidRPr="00547AFA">
      <w:rPr>
        <w:noProof/>
        <w:lang w:eastAsia="en-GB"/>
      </w:rPr>
      <w:drawing>
        <wp:inline distT="0" distB="0" distL="0" distR="0" wp14:anchorId="4C700D59" wp14:editId="01BCF850">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C3989"/>
    <w:multiLevelType w:val="hybridMultilevel"/>
    <w:tmpl w:val="F7D6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C7148E"/>
    <w:multiLevelType w:val="hybridMultilevel"/>
    <w:tmpl w:val="9B8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1815E4"/>
    <w:multiLevelType w:val="hybridMultilevel"/>
    <w:tmpl w:val="0C1CE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86342"/>
    <w:multiLevelType w:val="hybridMultilevel"/>
    <w:tmpl w:val="344E0560"/>
    <w:lvl w:ilvl="0" w:tplc="E796EDF4">
      <w:start w:val="1"/>
      <w:numFmt w:val="decimal"/>
      <w:lvlText w:val="%1."/>
      <w:lvlJc w:val="left"/>
      <w:pPr>
        <w:ind w:left="1440" w:hanging="1080"/>
      </w:pPr>
      <w:rPr>
        <w:rFonts w:hint="default"/>
        <w:sz w:val="7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0B26A1"/>
    <w:multiLevelType w:val="hybridMultilevel"/>
    <w:tmpl w:val="3244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15B68"/>
    <w:multiLevelType w:val="hybridMultilevel"/>
    <w:tmpl w:val="CA689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23F14"/>
    <w:multiLevelType w:val="hybridMultilevel"/>
    <w:tmpl w:val="0374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F75F4"/>
    <w:multiLevelType w:val="hybridMultilevel"/>
    <w:tmpl w:val="8EACCDF8"/>
    <w:lvl w:ilvl="0" w:tplc="77627096">
      <w:start w:val="1"/>
      <w:numFmt w:val="decimal"/>
      <w:lvlText w:val="%1."/>
      <w:lvlJc w:val="left"/>
      <w:pPr>
        <w:ind w:left="1440" w:hanging="1080"/>
      </w:pPr>
      <w:rPr>
        <w:rFonts w:hint="default"/>
        <w:b w:val="0"/>
        <w:color w:val="0090A2"/>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B4AD7"/>
    <w:multiLevelType w:val="hybridMultilevel"/>
    <w:tmpl w:val="74CA0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11"/>
  </w:num>
  <w:num w:numId="18">
    <w:abstractNumId w:val="25"/>
  </w:num>
  <w:num w:numId="19">
    <w:abstractNumId w:val="11"/>
  </w:num>
  <w:num w:numId="20">
    <w:abstractNumId w:val="23"/>
  </w:num>
  <w:num w:numId="21">
    <w:abstractNumId w:val="24"/>
  </w:num>
  <w:num w:numId="22">
    <w:abstractNumId w:val="20"/>
  </w:num>
  <w:num w:numId="23">
    <w:abstractNumId w:val="27"/>
  </w:num>
  <w:num w:numId="24">
    <w:abstractNumId w:val="21"/>
  </w:num>
  <w:num w:numId="25">
    <w:abstractNumId w:val="12"/>
  </w:num>
  <w:num w:numId="26">
    <w:abstractNumId w:val="14"/>
  </w:num>
  <w:num w:numId="27">
    <w:abstractNumId w:val="18"/>
  </w:num>
  <w:num w:numId="28">
    <w:abstractNumId w:val="29"/>
  </w:num>
  <w:num w:numId="29">
    <w:abstractNumId w:val="10"/>
  </w:num>
  <w:num w:numId="30">
    <w:abstractNumId w:val="15"/>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2A"/>
    <w:rsid w:val="0000019E"/>
    <w:rsid w:val="00022FFA"/>
    <w:rsid w:val="000263F4"/>
    <w:rsid w:val="000416C0"/>
    <w:rsid w:val="000452AA"/>
    <w:rsid w:val="00080FFC"/>
    <w:rsid w:val="0008143F"/>
    <w:rsid w:val="0008448C"/>
    <w:rsid w:val="00087FB8"/>
    <w:rsid w:val="00095C74"/>
    <w:rsid w:val="000C19EB"/>
    <w:rsid w:val="000D3E49"/>
    <w:rsid w:val="000E341C"/>
    <w:rsid w:val="000F3CAD"/>
    <w:rsid w:val="001056B0"/>
    <w:rsid w:val="00131EC1"/>
    <w:rsid w:val="00140B22"/>
    <w:rsid w:val="00145509"/>
    <w:rsid w:val="0014746A"/>
    <w:rsid w:val="001623D6"/>
    <w:rsid w:val="0016692A"/>
    <w:rsid w:val="0017256F"/>
    <w:rsid w:val="0017641B"/>
    <w:rsid w:val="001A65CB"/>
    <w:rsid w:val="001B462E"/>
    <w:rsid w:val="001C3C98"/>
    <w:rsid w:val="001F1711"/>
    <w:rsid w:val="001F4C30"/>
    <w:rsid w:val="00204747"/>
    <w:rsid w:val="00270920"/>
    <w:rsid w:val="00271325"/>
    <w:rsid w:val="002B22FA"/>
    <w:rsid w:val="002D4486"/>
    <w:rsid w:val="002F1652"/>
    <w:rsid w:val="002F3954"/>
    <w:rsid w:val="00323CE5"/>
    <w:rsid w:val="0032414F"/>
    <w:rsid w:val="003400CF"/>
    <w:rsid w:val="00347F91"/>
    <w:rsid w:val="00373B51"/>
    <w:rsid w:val="00380D81"/>
    <w:rsid w:val="00387241"/>
    <w:rsid w:val="003A1BF4"/>
    <w:rsid w:val="003D567B"/>
    <w:rsid w:val="003D7B80"/>
    <w:rsid w:val="003E50E0"/>
    <w:rsid w:val="003E6521"/>
    <w:rsid w:val="0040095B"/>
    <w:rsid w:val="0045057F"/>
    <w:rsid w:val="004520CB"/>
    <w:rsid w:val="004870EE"/>
    <w:rsid w:val="0049441C"/>
    <w:rsid w:val="004B1C83"/>
    <w:rsid w:val="004B792D"/>
    <w:rsid w:val="004C6C06"/>
    <w:rsid w:val="004E58DB"/>
    <w:rsid w:val="004F02FD"/>
    <w:rsid w:val="004F0EE9"/>
    <w:rsid w:val="0052230F"/>
    <w:rsid w:val="00523111"/>
    <w:rsid w:val="00524515"/>
    <w:rsid w:val="005326D7"/>
    <w:rsid w:val="00547AFA"/>
    <w:rsid w:val="00551BD0"/>
    <w:rsid w:val="005636F1"/>
    <w:rsid w:val="005642B1"/>
    <w:rsid w:val="005A1235"/>
    <w:rsid w:val="005A7F2A"/>
    <w:rsid w:val="005B1764"/>
    <w:rsid w:val="005B5057"/>
    <w:rsid w:val="005C14DF"/>
    <w:rsid w:val="005C4BF9"/>
    <w:rsid w:val="005E4FD9"/>
    <w:rsid w:val="00602C68"/>
    <w:rsid w:val="00610B3F"/>
    <w:rsid w:val="006265DC"/>
    <w:rsid w:val="00626982"/>
    <w:rsid w:val="0063018F"/>
    <w:rsid w:val="006338FB"/>
    <w:rsid w:val="00660844"/>
    <w:rsid w:val="00687731"/>
    <w:rsid w:val="00693EF1"/>
    <w:rsid w:val="006C4246"/>
    <w:rsid w:val="006C586A"/>
    <w:rsid w:val="006C64D4"/>
    <w:rsid w:val="006E1BAA"/>
    <w:rsid w:val="006E41ED"/>
    <w:rsid w:val="00750CF4"/>
    <w:rsid w:val="00773AFC"/>
    <w:rsid w:val="007958A6"/>
    <w:rsid w:val="007B409D"/>
    <w:rsid w:val="007B5959"/>
    <w:rsid w:val="007C372D"/>
    <w:rsid w:val="007C553D"/>
    <w:rsid w:val="007C785A"/>
    <w:rsid w:val="007D5EE3"/>
    <w:rsid w:val="008037D3"/>
    <w:rsid w:val="00806B1C"/>
    <w:rsid w:val="00814E2A"/>
    <w:rsid w:val="00832AA7"/>
    <w:rsid w:val="008351C3"/>
    <w:rsid w:val="00843FA1"/>
    <w:rsid w:val="008457AC"/>
    <w:rsid w:val="00855016"/>
    <w:rsid w:val="00860533"/>
    <w:rsid w:val="008B4DCD"/>
    <w:rsid w:val="008D5786"/>
    <w:rsid w:val="008E3DE0"/>
    <w:rsid w:val="008E6CD8"/>
    <w:rsid w:val="008F07B3"/>
    <w:rsid w:val="00967884"/>
    <w:rsid w:val="00972EA5"/>
    <w:rsid w:val="00982826"/>
    <w:rsid w:val="009A2051"/>
    <w:rsid w:val="009A3D2C"/>
    <w:rsid w:val="009A7CDE"/>
    <w:rsid w:val="009A7E68"/>
    <w:rsid w:val="009C38E5"/>
    <w:rsid w:val="009E553E"/>
    <w:rsid w:val="009E7584"/>
    <w:rsid w:val="009F579C"/>
    <w:rsid w:val="00A54EA1"/>
    <w:rsid w:val="00A61A25"/>
    <w:rsid w:val="00AD0D39"/>
    <w:rsid w:val="00AE4E0D"/>
    <w:rsid w:val="00AE730B"/>
    <w:rsid w:val="00B179C8"/>
    <w:rsid w:val="00B366C3"/>
    <w:rsid w:val="00B7049B"/>
    <w:rsid w:val="00B7642C"/>
    <w:rsid w:val="00BA3B70"/>
    <w:rsid w:val="00BB73C1"/>
    <w:rsid w:val="00BE1DC6"/>
    <w:rsid w:val="00BE539F"/>
    <w:rsid w:val="00C11FB5"/>
    <w:rsid w:val="00C153D0"/>
    <w:rsid w:val="00C32477"/>
    <w:rsid w:val="00C40392"/>
    <w:rsid w:val="00C81EDD"/>
    <w:rsid w:val="00C83282"/>
    <w:rsid w:val="00C910AD"/>
    <w:rsid w:val="00D33B7F"/>
    <w:rsid w:val="00D66A9F"/>
    <w:rsid w:val="00D97FE3"/>
    <w:rsid w:val="00E2567D"/>
    <w:rsid w:val="00E63A11"/>
    <w:rsid w:val="00E70F71"/>
    <w:rsid w:val="00E812E9"/>
    <w:rsid w:val="00E92CE1"/>
    <w:rsid w:val="00EE1B20"/>
    <w:rsid w:val="00F34AFE"/>
    <w:rsid w:val="00F4287E"/>
    <w:rsid w:val="00F74209"/>
    <w:rsid w:val="00F92D95"/>
    <w:rsid w:val="00FC6A1F"/>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3BC875"/>
  <w15:docId w15:val="{8DCCF18E-7681-4A4A-96DF-3DD0AE94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2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ind w:left="714" w:hanging="357"/>
      <w:contextualSpacing/>
    </w:p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filestore.aqa.org.uk/resources/drama/AQA-7262-SET-D-T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BB4F-90BA-4C84-A86E-D48B13EC57A1}">
  <ds:schemaRefs>
    <ds:schemaRef ds:uri="http://schemas.microsoft.com/sharepoint/v3"/>
    <ds:schemaRef ds:uri="http://purl.org/dc/terms/"/>
    <ds:schemaRef ds:uri="97bab0f5-5461-4980-b7a8-2eaba32d3f0c"/>
    <ds:schemaRef ds:uri="http://schemas.microsoft.com/office/2006/documentManagement/types"/>
    <ds:schemaRef ds:uri="http://purl.org/dc/elements/1.1/"/>
    <ds:schemaRef ds:uri="http://schemas.microsoft.com/office/2006/metadata/properties"/>
    <ds:schemaRef ds:uri="4e614f2d-a433-420b-85a4-45591aff446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F97174-E344-47DE-B3CF-8D2F7B6C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1</TotalTime>
  <Pages>9</Pages>
  <Words>1595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9415</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2021-11-10T12:02:00Z</dcterms:created>
  <dcterms:modified xsi:type="dcterms:W3CDTF">2021-11-10T12:02:00Z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