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B1A8" w14:textId="77777777" w:rsidR="0062389C" w:rsidRPr="0062389C" w:rsidRDefault="00AF28DF" w:rsidP="0062389C">
      <w:pPr>
        <w:spacing w:before="100" w:beforeAutospacing="1" w:after="100" w:afterAutospacing="1" w:line="240" w:lineRule="auto"/>
        <w:rPr>
          <w:rFonts w:ascii="Arial" w:eastAsia="Times New Roman" w:hAnsi="Arial" w:cs="Arial"/>
          <w:b/>
          <w:sz w:val="48"/>
          <w:szCs w:val="48"/>
          <w:lang w:val="en" w:eastAsia="en-GB"/>
        </w:rPr>
      </w:pPr>
      <w:bookmarkStart w:id="0" w:name="_GoBack"/>
      <w:bookmarkEnd w:id="0"/>
      <w:r w:rsidRPr="0062389C">
        <w:rPr>
          <w:rFonts w:ascii="Arial" w:hAnsi="Arial" w:cs="Arial"/>
          <w:b/>
          <w:sz w:val="48"/>
          <w:szCs w:val="48"/>
        </w:rPr>
        <w:t xml:space="preserve">Topic: </w:t>
      </w:r>
      <w:r w:rsidR="0062389C" w:rsidRPr="0062389C">
        <w:rPr>
          <w:rFonts w:ascii="Arial" w:eastAsia="Times New Roman" w:hAnsi="Arial" w:cs="Arial"/>
          <w:b/>
          <w:sz w:val="48"/>
          <w:szCs w:val="48"/>
          <w:lang w:val="en" w:eastAsia="en-GB"/>
        </w:rPr>
        <w:t>Meeting Point by Louis MacNeice</w:t>
      </w:r>
    </w:p>
    <w:p w14:paraId="699EE67B" w14:textId="7A5D2007" w:rsidR="00C27D4E" w:rsidRPr="0062389C" w:rsidRDefault="00C27D4E" w:rsidP="009B6BD4">
      <w:pPr>
        <w:pStyle w:val="Heading1"/>
        <w:numPr>
          <w:ilvl w:val="0"/>
          <w:numId w:val="29"/>
        </w:numPr>
        <w:ind w:left="0" w:firstLine="0"/>
        <w:jc w:val="left"/>
      </w:pPr>
      <w:r w:rsidRPr="0062389C">
        <w:t>Fact Sheet</w:t>
      </w:r>
    </w:p>
    <w:p w14:paraId="74FA7F1A" w14:textId="77777777" w:rsidR="00C27D4E" w:rsidRPr="009B6BD4" w:rsidRDefault="00C27D4E" w:rsidP="00C27D4E">
      <w:pPr>
        <w:pStyle w:val="NormalWeb"/>
        <w:numPr>
          <w:ilvl w:val="0"/>
          <w:numId w:val="24"/>
        </w:numPr>
        <w:shd w:val="clear" w:color="auto" w:fill="FFFFFF"/>
        <w:spacing w:line="240" w:lineRule="auto"/>
        <w:jc w:val="both"/>
        <w:rPr>
          <w:rFonts w:ascii="Arial" w:hAnsi="Arial" w:cs="Arial"/>
          <w:sz w:val="28"/>
          <w:szCs w:val="28"/>
        </w:rPr>
      </w:pPr>
      <w:r w:rsidRPr="009B6BD4">
        <w:rPr>
          <w:rFonts w:ascii="Arial" w:hAnsi="Arial" w:cs="Arial"/>
          <w:sz w:val="24"/>
          <w:szCs w:val="24"/>
        </w:rPr>
        <w:t xml:space="preserve">Louis MacNeice (1907 – 1963) was born in Belfast. He was educated in England and read classics at Oxford University where he met his wife, Giovanna. </w:t>
      </w:r>
    </w:p>
    <w:p w14:paraId="48EB0A98" w14:textId="77777777" w:rsidR="00C27D4E" w:rsidRPr="009B6BD4" w:rsidRDefault="00C27D4E" w:rsidP="00C27D4E">
      <w:pPr>
        <w:pStyle w:val="NormalWeb"/>
        <w:numPr>
          <w:ilvl w:val="0"/>
          <w:numId w:val="24"/>
        </w:numPr>
        <w:shd w:val="clear" w:color="auto" w:fill="FFFFFF"/>
        <w:spacing w:line="240" w:lineRule="auto"/>
        <w:jc w:val="both"/>
        <w:rPr>
          <w:rFonts w:ascii="Arial" w:hAnsi="Arial" w:cs="Arial"/>
          <w:sz w:val="24"/>
          <w:szCs w:val="24"/>
        </w:rPr>
      </w:pPr>
      <w:r w:rsidRPr="009B6BD4">
        <w:rPr>
          <w:rFonts w:ascii="Arial" w:hAnsi="Arial" w:cs="Arial"/>
          <w:sz w:val="24"/>
          <w:szCs w:val="24"/>
        </w:rPr>
        <w:t xml:space="preserve">Following his graduation he worked as a lecturer, before joining the BBC as a writer and producer for radio. </w:t>
      </w:r>
    </w:p>
    <w:p w14:paraId="7C0256B0" w14:textId="77777777" w:rsidR="00C27D4E" w:rsidRPr="009B6BD4" w:rsidRDefault="00C27D4E" w:rsidP="00C27D4E">
      <w:pPr>
        <w:pStyle w:val="NormalWeb"/>
        <w:numPr>
          <w:ilvl w:val="0"/>
          <w:numId w:val="24"/>
        </w:numPr>
        <w:shd w:val="clear" w:color="auto" w:fill="FFFFFF"/>
        <w:spacing w:line="240" w:lineRule="auto"/>
        <w:jc w:val="both"/>
        <w:rPr>
          <w:rFonts w:ascii="Arial" w:hAnsi="Arial" w:cs="Arial"/>
          <w:sz w:val="24"/>
          <w:szCs w:val="24"/>
        </w:rPr>
      </w:pPr>
      <w:r w:rsidRPr="009B6BD4">
        <w:rPr>
          <w:rFonts w:ascii="Arial" w:hAnsi="Arial" w:cs="Arial"/>
          <w:sz w:val="24"/>
          <w:szCs w:val="24"/>
        </w:rPr>
        <w:t>Six years after their marriage, his wife divorced him, leaving him as the single-parent of their son.</w:t>
      </w:r>
    </w:p>
    <w:p w14:paraId="00C4863E" w14:textId="77777777" w:rsidR="00C27D4E" w:rsidRPr="009B6BD4" w:rsidRDefault="00C27D4E" w:rsidP="00C27D4E">
      <w:pPr>
        <w:pStyle w:val="NormalWeb"/>
        <w:numPr>
          <w:ilvl w:val="0"/>
          <w:numId w:val="24"/>
        </w:numPr>
        <w:shd w:val="clear" w:color="auto" w:fill="FFFFFF"/>
        <w:spacing w:line="240" w:lineRule="auto"/>
        <w:jc w:val="both"/>
        <w:rPr>
          <w:rFonts w:ascii="Arial" w:hAnsi="Arial" w:cs="Arial"/>
          <w:sz w:val="24"/>
          <w:szCs w:val="24"/>
        </w:rPr>
      </w:pPr>
      <w:r w:rsidRPr="009B6BD4">
        <w:rPr>
          <w:rFonts w:ascii="Arial" w:hAnsi="Arial" w:cs="Arial"/>
          <w:sz w:val="24"/>
          <w:szCs w:val="24"/>
        </w:rPr>
        <w:t xml:space="preserve">Early in his career, MacNeice was identified with a group of left-wing poets known as the ‘Auden Group’. Though he was politically aware, and often wrote on the topic of politics, he himself expressed scepticism of political groups and the attitudes championed by the Auden Group. </w:t>
      </w:r>
    </w:p>
    <w:p w14:paraId="0E5EA602" w14:textId="77777777" w:rsidR="00C27D4E" w:rsidRPr="009B6BD4" w:rsidRDefault="00C27D4E" w:rsidP="00C27D4E">
      <w:pPr>
        <w:pStyle w:val="NormalWeb"/>
        <w:numPr>
          <w:ilvl w:val="0"/>
          <w:numId w:val="24"/>
        </w:numPr>
        <w:shd w:val="clear" w:color="auto" w:fill="FFFFFF"/>
        <w:spacing w:line="240" w:lineRule="auto"/>
        <w:jc w:val="both"/>
        <w:rPr>
          <w:rFonts w:ascii="Arial" w:hAnsi="Arial" w:cs="Arial"/>
          <w:sz w:val="24"/>
          <w:szCs w:val="24"/>
        </w:rPr>
      </w:pPr>
      <w:r w:rsidRPr="009B6BD4">
        <w:rPr>
          <w:rFonts w:ascii="Arial" w:hAnsi="Arial" w:cs="Arial"/>
          <w:sz w:val="24"/>
          <w:szCs w:val="24"/>
        </w:rPr>
        <w:t xml:space="preserve">Although he lived in London for most of his adult life, MacNeice took pride in his Irish heritage, returning to his childhood home many times, and referring to Northern Ireland in many of his poems. </w:t>
      </w:r>
    </w:p>
    <w:p w14:paraId="61248D1F" w14:textId="5F71A3C3" w:rsidR="00C27D4E" w:rsidRPr="009B6BD4" w:rsidRDefault="00C27D4E" w:rsidP="00C27D4E">
      <w:pPr>
        <w:pStyle w:val="NormalWeb"/>
        <w:numPr>
          <w:ilvl w:val="0"/>
          <w:numId w:val="24"/>
        </w:numPr>
        <w:shd w:val="clear" w:color="auto" w:fill="FFFFFF"/>
        <w:spacing w:line="240" w:lineRule="auto"/>
        <w:jc w:val="both"/>
        <w:rPr>
          <w:rFonts w:ascii="Arial" w:hAnsi="Arial" w:cs="Arial"/>
          <w:sz w:val="24"/>
          <w:szCs w:val="24"/>
        </w:rPr>
      </w:pPr>
      <w:r w:rsidRPr="009B6BD4">
        <w:rPr>
          <w:rFonts w:ascii="Arial" w:hAnsi="Arial" w:cs="Arial"/>
          <w:sz w:val="24"/>
          <w:szCs w:val="24"/>
        </w:rPr>
        <w:t xml:space="preserve">His work is </w:t>
      </w:r>
      <w:hyperlink r:id="rId10" w:history="1">
        <w:r w:rsidRPr="009B6BD4">
          <w:rPr>
            <w:rStyle w:val="Hyperlink"/>
            <w:rFonts w:ascii="Arial" w:hAnsi="Arial" w:cs="Arial"/>
            <w:color w:val="auto"/>
            <w:sz w:val="24"/>
            <w:szCs w:val="24"/>
          </w:rPr>
          <w:t>colloquial</w:t>
        </w:r>
      </w:hyperlink>
      <w:r w:rsidRPr="009B6BD4">
        <w:rPr>
          <w:rFonts w:ascii="Arial" w:hAnsi="Arial" w:cs="Arial"/>
          <w:sz w:val="24"/>
          <w:szCs w:val="24"/>
        </w:rPr>
        <w:t xml:space="preserve"> and often ironic, combining humour and tragedy in tackling </w:t>
      </w:r>
      <w:proofErr w:type="gramStart"/>
      <w:r w:rsidRPr="009B6BD4">
        <w:rPr>
          <w:rFonts w:ascii="Arial" w:hAnsi="Arial" w:cs="Arial"/>
          <w:sz w:val="24"/>
          <w:szCs w:val="24"/>
        </w:rPr>
        <w:t>issues</w:t>
      </w:r>
      <w:proofErr w:type="gramEnd"/>
      <w:r w:rsidRPr="009B6BD4">
        <w:rPr>
          <w:rFonts w:ascii="Arial" w:hAnsi="Arial" w:cs="Arial"/>
          <w:sz w:val="24"/>
          <w:szCs w:val="24"/>
        </w:rPr>
        <w:t xml:space="preserve"> of the time.</w:t>
      </w:r>
    </w:p>
    <w:p w14:paraId="5246C390" w14:textId="77777777" w:rsidR="00C27D4E" w:rsidRPr="0062389C" w:rsidRDefault="00C27D4E" w:rsidP="00C27D4E">
      <w:pPr>
        <w:pStyle w:val="NormalWeb"/>
        <w:shd w:val="clear" w:color="auto" w:fill="FFFFFF"/>
        <w:jc w:val="both"/>
        <w:rPr>
          <w:rFonts w:ascii="Arial" w:hAnsi="Arial" w:cs="Arial"/>
          <w:b/>
          <w:sz w:val="28"/>
          <w:szCs w:val="28"/>
        </w:rPr>
      </w:pPr>
      <w:r w:rsidRPr="0062389C">
        <w:rPr>
          <w:rFonts w:ascii="Arial" w:hAnsi="Arial" w:cs="Arial"/>
          <w:b/>
          <w:sz w:val="28"/>
          <w:szCs w:val="28"/>
        </w:rPr>
        <w:t>Meeting Point</w:t>
      </w:r>
    </w:p>
    <w:p w14:paraId="6AC1948F" w14:textId="3434265C" w:rsidR="00C27D4E" w:rsidRPr="009B6BD4" w:rsidRDefault="00C27D4E" w:rsidP="00C27D4E">
      <w:pPr>
        <w:pStyle w:val="NormalWeb"/>
        <w:numPr>
          <w:ilvl w:val="0"/>
          <w:numId w:val="25"/>
        </w:numPr>
        <w:shd w:val="clear" w:color="auto" w:fill="FFFFFF"/>
        <w:spacing w:line="240" w:lineRule="auto"/>
        <w:jc w:val="both"/>
        <w:rPr>
          <w:rFonts w:ascii="Arial" w:hAnsi="Arial" w:cs="Arial"/>
          <w:sz w:val="28"/>
          <w:szCs w:val="28"/>
        </w:rPr>
      </w:pPr>
      <w:r w:rsidRPr="009B6BD4">
        <w:rPr>
          <w:rFonts w:ascii="Arial" w:hAnsi="Arial" w:cs="Arial"/>
          <w:sz w:val="24"/>
          <w:szCs w:val="24"/>
        </w:rPr>
        <w:t xml:space="preserve">Meeting Point is about a couple sitting in a coffee shop. Time appears to be standing still, because they have just realised that they are in love. The </w:t>
      </w:r>
      <w:r w:rsidRPr="009B6BD4">
        <w:rPr>
          <w:rFonts w:ascii="Arial" w:hAnsi="Arial" w:cs="Arial"/>
          <w:i/>
          <w:sz w:val="24"/>
          <w:szCs w:val="24"/>
        </w:rPr>
        <w:t xml:space="preserve">Meeting Point </w:t>
      </w:r>
      <w:r w:rsidRPr="009B6BD4">
        <w:rPr>
          <w:rFonts w:ascii="Arial" w:hAnsi="Arial" w:cs="Arial"/>
          <w:sz w:val="24"/>
          <w:szCs w:val="24"/>
        </w:rPr>
        <w:t>is both literal and metaphorical: it is both the coffee shop and the place at which their hearts meet. The real world, symbolised by various things, stops, and becomes irrelevant because they are in love.</w:t>
      </w:r>
    </w:p>
    <w:p w14:paraId="1F6D1349" w14:textId="77777777" w:rsidR="00C27D4E" w:rsidRPr="0062389C" w:rsidRDefault="00C27D4E" w:rsidP="00C27D4E">
      <w:pPr>
        <w:pStyle w:val="NormalWeb"/>
        <w:shd w:val="clear" w:color="auto" w:fill="FFFFFF"/>
        <w:jc w:val="both"/>
        <w:rPr>
          <w:rFonts w:ascii="Arial" w:hAnsi="Arial" w:cs="Arial"/>
          <w:b/>
          <w:sz w:val="28"/>
          <w:szCs w:val="28"/>
        </w:rPr>
      </w:pPr>
      <w:r w:rsidRPr="0062389C">
        <w:rPr>
          <w:rFonts w:ascii="Arial" w:hAnsi="Arial" w:cs="Arial"/>
          <w:b/>
          <w:sz w:val="28"/>
          <w:szCs w:val="28"/>
        </w:rPr>
        <w:t>Form and Structure</w:t>
      </w:r>
    </w:p>
    <w:p w14:paraId="3689891F" w14:textId="77777777" w:rsidR="00C27D4E" w:rsidRPr="009B6BD4" w:rsidRDefault="00C27D4E" w:rsidP="00C27D4E">
      <w:pPr>
        <w:pStyle w:val="NormalWeb"/>
        <w:numPr>
          <w:ilvl w:val="0"/>
          <w:numId w:val="26"/>
        </w:numPr>
        <w:shd w:val="clear" w:color="auto" w:fill="FFFFFF"/>
        <w:spacing w:line="240" w:lineRule="auto"/>
        <w:jc w:val="both"/>
        <w:rPr>
          <w:rFonts w:ascii="Arial" w:hAnsi="Arial" w:cs="Arial"/>
          <w:sz w:val="28"/>
          <w:szCs w:val="28"/>
        </w:rPr>
      </w:pPr>
      <w:r w:rsidRPr="009B6BD4">
        <w:rPr>
          <w:rStyle w:val="Emphasis"/>
          <w:rFonts w:ascii="Arial" w:hAnsi="Arial" w:cs="Arial"/>
          <w:sz w:val="24"/>
          <w:szCs w:val="24"/>
        </w:rPr>
        <w:t>Meeting Point</w:t>
      </w:r>
      <w:r w:rsidRPr="009B6BD4">
        <w:rPr>
          <w:rFonts w:ascii="Arial" w:hAnsi="Arial" w:cs="Arial"/>
          <w:sz w:val="24"/>
          <w:szCs w:val="24"/>
        </w:rPr>
        <w:t xml:space="preserve"> is written in an original form. Each five line stanza has the first line repeated as the last line. They rhyme with the middle line of the </w:t>
      </w:r>
      <w:hyperlink r:id="rId11" w:history="1">
        <w:r w:rsidRPr="009B6BD4">
          <w:rPr>
            <w:rStyle w:val="Hyperlink"/>
            <w:rFonts w:ascii="Arial" w:hAnsi="Arial" w:cs="Arial"/>
            <w:color w:val="auto"/>
            <w:sz w:val="24"/>
            <w:szCs w:val="24"/>
          </w:rPr>
          <w:t>stanza</w:t>
        </w:r>
      </w:hyperlink>
      <w:r w:rsidRPr="009B6BD4">
        <w:rPr>
          <w:rFonts w:ascii="Arial" w:hAnsi="Arial" w:cs="Arial"/>
          <w:sz w:val="24"/>
          <w:szCs w:val="24"/>
        </w:rPr>
        <w:t xml:space="preserve">, while the second and fourth lines also rhyme, so that the rhyme scheme is ABABA. The repetition of the lines emphasises the central idea of the poem – </w:t>
      </w:r>
      <w:proofErr w:type="gramStart"/>
      <w:r w:rsidRPr="009B6BD4">
        <w:rPr>
          <w:rFonts w:ascii="Arial" w:hAnsi="Arial" w:cs="Arial"/>
          <w:sz w:val="24"/>
          <w:szCs w:val="24"/>
        </w:rPr>
        <w:t>that</w:t>
      </w:r>
      <w:proofErr w:type="gramEnd"/>
      <w:r w:rsidRPr="009B6BD4">
        <w:rPr>
          <w:rFonts w:ascii="Arial" w:hAnsi="Arial" w:cs="Arial"/>
          <w:sz w:val="24"/>
          <w:szCs w:val="24"/>
        </w:rPr>
        <w:t xml:space="preserve"> time is standing still for the couple. Similarly the repeated line from the third stanza becomes the middle line of the final verse.</w:t>
      </w:r>
    </w:p>
    <w:p w14:paraId="3B8090D8" w14:textId="08F3707E" w:rsidR="00C27D4E" w:rsidRPr="009B6BD4" w:rsidRDefault="00C27D4E" w:rsidP="0062389C">
      <w:pPr>
        <w:pStyle w:val="NormalWeb"/>
        <w:numPr>
          <w:ilvl w:val="0"/>
          <w:numId w:val="26"/>
        </w:numPr>
        <w:shd w:val="clear" w:color="auto" w:fill="FFFFFF"/>
        <w:spacing w:line="240" w:lineRule="auto"/>
        <w:jc w:val="both"/>
        <w:rPr>
          <w:rFonts w:ascii="Arial" w:hAnsi="Arial" w:cs="Arial"/>
          <w:sz w:val="24"/>
          <w:szCs w:val="24"/>
        </w:rPr>
      </w:pPr>
      <w:r w:rsidRPr="009B6BD4">
        <w:rPr>
          <w:rFonts w:ascii="Arial" w:hAnsi="Arial" w:cs="Arial"/>
          <w:sz w:val="24"/>
          <w:szCs w:val="24"/>
        </w:rPr>
        <w:t xml:space="preserve">The first line is used again as the repeated line in the fifth stanza, and a modified version is used for the final stanza, altered to focus on the woman. This creates a </w:t>
      </w:r>
      <w:r w:rsidRPr="009B6BD4">
        <w:rPr>
          <w:rFonts w:ascii="Arial" w:hAnsi="Arial" w:cs="Arial"/>
          <w:sz w:val="24"/>
          <w:szCs w:val="24"/>
        </w:rPr>
        <w:lastRenderedPageBreak/>
        <w:t>circular structure to the poem, which also emphasises the idea of the moment seeming to last forever.</w:t>
      </w:r>
    </w:p>
    <w:p w14:paraId="1DD19AD3" w14:textId="77777777" w:rsidR="00C27D4E" w:rsidRPr="0062389C" w:rsidRDefault="00C27D4E" w:rsidP="00C27D4E">
      <w:pPr>
        <w:pStyle w:val="NormalWeb"/>
        <w:shd w:val="clear" w:color="auto" w:fill="FFFFFF"/>
        <w:jc w:val="both"/>
        <w:rPr>
          <w:rFonts w:ascii="Arial" w:hAnsi="Arial" w:cs="Arial"/>
          <w:b/>
          <w:sz w:val="28"/>
          <w:szCs w:val="28"/>
        </w:rPr>
      </w:pPr>
      <w:r w:rsidRPr="0062389C">
        <w:rPr>
          <w:rFonts w:ascii="Arial" w:hAnsi="Arial" w:cs="Arial"/>
          <w:b/>
          <w:sz w:val="28"/>
          <w:szCs w:val="28"/>
        </w:rPr>
        <w:t>Language and Imagery</w:t>
      </w:r>
    </w:p>
    <w:p w14:paraId="0D2D5584" w14:textId="77777777" w:rsidR="00C27D4E" w:rsidRPr="009B6BD4" w:rsidRDefault="00C27D4E" w:rsidP="00C27D4E">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B6BD4">
        <w:rPr>
          <w:rFonts w:ascii="Arial" w:eastAsia="Times New Roman" w:hAnsi="Arial" w:cs="Arial"/>
          <w:sz w:val="24"/>
          <w:szCs w:val="24"/>
          <w:lang w:eastAsia="en-GB"/>
        </w:rPr>
        <w:t>Throughout the poem there is recurring imagery related to time. As well as multiple references to clocks or bells (used to chime the hours) there are more complicated images.</w:t>
      </w:r>
    </w:p>
    <w:p w14:paraId="1F3659A9" w14:textId="77777777" w:rsidR="00C27D4E" w:rsidRPr="009B6BD4" w:rsidRDefault="00C27D4E" w:rsidP="00C27D4E">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B6BD4">
        <w:rPr>
          <w:rFonts w:ascii="Arial" w:eastAsia="Times New Roman" w:hAnsi="Arial" w:cs="Arial"/>
          <w:sz w:val="24"/>
          <w:szCs w:val="24"/>
          <w:lang w:eastAsia="en-GB"/>
        </w:rPr>
        <w:t>In the fourth stanza the coffee shop becomes a desert, in which the distance they travel and the stars become a measure of time, which they can divide up themselves, giving them some power over time. (There is also a pun in this stanza – are the dates the type that you get in a calendar or ones that you can eat?)</w:t>
      </w:r>
    </w:p>
    <w:p w14:paraId="031A5E6C" w14:textId="77777777" w:rsidR="00C27D4E" w:rsidRPr="009B6BD4" w:rsidRDefault="00C27D4E" w:rsidP="00C27D4E">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B6BD4">
        <w:rPr>
          <w:rFonts w:ascii="Arial" w:eastAsia="Times New Roman" w:hAnsi="Arial" w:cs="Arial"/>
          <w:sz w:val="24"/>
          <w:szCs w:val="24"/>
          <w:lang w:eastAsia="en-GB"/>
        </w:rPr>
        <w:t xml:space="preserve">Similarly, in the next stanza, the </w:t>
      </w:r>
      <w:hyperlink r:id="rId12" w:history="1">
        <w:r w:rsidRPr="009B6BD4">
          <w:rPr>
            <w:rStyle w:val="Hyperlink"/>
            <w:rFonts w:ascii="Arial" w:eastAsia="Times New Roman" w:hAnsi="Arial" w:cs="Arial"/>
            <w:color w:val="auto"/>
            <w:sz w:val="24"/>
            <w:szCs w:val="24"/>
            <w:lang w:eastAsia="en-GB"/>
          </w:rPr>
          <w:t>simile</w:t>
        </w:r>
      </w:hyperlink>
      <w:r w:rsidRPr="009B6BD4">
        <w:rPr>
          <w:rFonts w:ascii="Arial" w:eastAsia="Times New Roman" w:hAnsi="Arial" w:cs="Arial"/>
          <w:sz w:val="24"/>
          <w:szCs w:val="24"/>
          <w:lang w:eastAsia="en-GB"/>
        </w:rPr>
        <w:t xml:space="preserve"> that shows the music coming out of the radio so slowly that it might not be coming out at all, suggests the way that everyday life is slowing because they have realised their love. The fact that it is still coming out, however, shows that time cannot be stopped completely, which is a key theme in MacNeice’s other work.</w:t>
      </w:r>
    </w:p>
    <w:p w14:paraId="64193887" w14:textId="15095319" w:rsidR="00C27D4E" w:rsidRPr="009B6BD4" w:rsidRDefault="00C27D4E" w:rsidP="00C27D4E">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B6BD4">
        <w:rPr>
          <w:rFonts w:ascii="Arial" w:eastAsia="Times New Roman" w:hAnsi="Arial" w:cs="Arial"/>
          <w:sz w:val="24"/>
          <w:szCs w:val="24"/>
          <w:lang w:eastAsia="en-GB"/>
        </w:rPr>
        <w:t xml:space="preserve">The mingling of the everyday surroundings and the natural imagery suggests the permanence of love and how it underlies everything. This mingling goes on between and within verses, so that the stock-market is linked to rain-forests. The </w:t>
      </w:r>
      <w:hyperlink r:id="rId13" w:history="1">
        <w:r w:rsidRPr="009B6BD4">
          <w:rPr>
            <w:rStyle w:val="Hyperlink"/>
            <w:rFonts w:ascii="Arial" w:eastAsia="Times New Roman" w:hAnsi="Arial" w:cs="Arial"/>
            <w:color w:val="auto"/>
            <w:sz w:val="24"/>
            <w:szCs w:val="24"/>
            <w:lang w:eastAsia="en-GB"/>
          </w:rPr>
          <w:t>allusion</w:t>
        </w:r>
      </w:hyperlink>
      <w:r w:rsidRPr="009B6BD4">
        <w:rPr>
          <w:rFonts w:ascii="Arial" w:eastAsia="Times New Roman" w:hAnsi="Arial" w:cs="Arial"/>
          <w:sz w:val="24"/>
          <w:szCs w:val="24"/>
          <w:lang w:eastAsia="en-GB"/>
        </w:rPr>
        <w:t xml:space="preserve"> to God in the seventh stanza also elevates the importance of love.</w:t>
      </w:r>
    </w:p>
    <w:p w14:paraId="1A66FCDB" w14:textId="3E8A8B92" w:rsidR="00C27D4E" w:rsidRPr="0062389C" w:rsidRDefault="00C27D4E" w:rsidP="00C27D4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2389C">
        <w:rPr>
          <w:rFonts w:ascii="Arial" w:eastAsia="Times New Roman" w:hAnsi="Arial" w:cs="Arial"/>
          <w:b/>
          <w:bCs/>
          <w:sz w:val="28"/>
          <w:szCs w:val="28"/>
          <w:lang w:eastAsia="en-GB"/>
        </w:rPr>
        <w:t>Sound</w:t>
      </w:r>
    </w:p>
    <w:p w14:paraId="5F378B22" w14:textId="77777777" w:rsidR="00C27D4E" w:rsidRPr="009B6BD4" w:rsidRDefault="00C27D4E" w:rsidP="00C27D4E">
      <w:pPr>
        <w:pStyle w:val="ListParagraph"/>
        <w:numPr>
          <w:ilvl w:val="0"/>
          <w:numId w:val="2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B6BD4">
        <w:rPr>
          <w:rFonts w:ascii="Arial" w:eastAsia="Times New Roman" w:hAnsi="Arial" w:cs="Arial"/>
          <w:sz w:val="24"/>
          <w:szCs w:val="24"/>
          <w:lang w:eastAsia="en-GB"/>
        </w:rPr>
        <w:t>In the third stanza the sound of a bell is created through the repetition in the middle line.</w:t>
      </w:r>
    </w:p>
    <w:p w14:paraId="202BE49A" w14:textId="4A94F57A" w:rsidR="00C27D4E" w:rsidRPr="0062389C" w:rsidRDefault="00C27D4E" w:rsidP="00C27D4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2389C">
        <w:rPr>
          <w:rFonts w:ascii="Arial" w:eastAsia="Times New Roman" w:hAnsi="Arial" w:cs="Arial"/>
          <w:b/>
          <w:bCs/>
          <w:sz w:val="28"/>
          <w:szCs w:val="28"/>
          <w:lang w:eastAsia="en-GB"/>
        </w:rPr>
        <w:t>Attitudes, themes and ideas</w:t>
      </w:r>
    </w:p>
    <w:p w14:paraId="4EEDA53C" w14:textId="77777777" w:rsidR="00C27D4E" w:rsidRPr="009B6BD4" w:rsidRDefault="00C27D4E" w:rsidP="00C27D4E">
      <w:pPr>
        <w:pStyle w:val="NormalWeb"/>
        <w:numPr>
          <w:ilvl w:val="0"/>
          <w:numId w:val="28"/>
        </w:numPr>
        <w:shd w:val="clear" w:color="auto" w:fill="FFFFFF"/>
        <w:spacing w:line="240" w:lineRule="auto"/>
        <w:jc w:val="both"/>
        <w:rPr>
          <w:rFonts w:ascii="Arial" w:hAnsi="Arial" w:cs="Arial"/>
          <w:sz w:val="28"/>
          <w:szCs w:val="28"/>
        </w:rPr>
      </w:pPr>
      <w:r w:rsidRPr="009B6BD4">
        <w:rPr>
          <w:rFonts w:ascii="Arial" w:hAnsi="Arial" w:cs="Arial"/>
          <w:sz w:val="24"/>
          <w:szCs w:val="24"/>
        </w:rPr>
        <w:t>Love is the main theme of the poem, and specifically the moment at which a couple discovers that they are in love. At this point, it seems that the two people become one, with just one heartbeat, and everything else in the world fades away.</w:t>
      </w:r>
    </w:p>
    <w:p w14:paraId="0DE8DEF8" w14:textId="77777777" w:rsidR="00C27D4E" w:rsidRPr="009B6BD4" w:rsidRDefault="00C27D4E" w:rsidP="00C27D4E">
      <w:pPr>
        <w:pStyle w:val="NormalWeb"/>
        <w:numPr>
          <w:ilvl w:val="0"/>
          <w:numId w:val="28"/>
        </w:numPr>
        <w:shd w:val="clear" w:color="auto" w:fill="FFFFFF"/>
        <w:spacing w:line="240" w:lineRule="auto"/>
        <w:jc w:val="both"/>
        <w:rPr>
          <w:rFonts w:ascii="Arial" w:hAnsi="Arial" w:cs="Arial"/>
          <w:sz w:val="24"/>
          <w:szCs w:val="24"/>
        </w:rPr>
      </w:pPr>
      <w:r w:rsidRPr="009B6BD4">
        <w:rPr>
          <w:rFonts w:ascii="Arial" w:hAnsi="Arial" w:cs="Arial"/>
          <w:sz w:val="24"/>
          <w:szCs w:val="24"/>
        </w:rPr>
        <w:t>Another key idea in the poem is time, shown in the huge variety of images and symbols in which it is represented. Although it seems to be stopped in the moment of the poem, there is a suggestion in the simile in the fifth verse that it is still going on, ever so slowly. This suggests that even something as powerful as love is not powerful enough to stop time.</w:t>
      </w:r>
    </w:p>
    <w:p w14:paraId="39BE8059" w14:textId="77777777" w:rsidR="00C27D4E" w:rsidRPr="009B6BD4" w:rsidRDefault="00C27D4E" w:rsidP="00C27D4E">
      <w:pPr>
        <w:pStyle w:val="NormalWeb"/>
        <w:numPr>
          <w:ilvl w:val="0"/>
          <w:numId w:val="28"/>
        </w:numPr>
        <w:shd w:val="clear" w:color="auto" w:fill="FFFFFF"/>
        <w:spacing w:line="240" w:lineRule="auto"/>
        <w:jc w:val="both"/>
        <w:rPr>
          <w:rFonts w:ascii="Arial" w:hAnsi="Arial" w:cs="Arial"/>
          <w:sz w:val="24"/>
          <w:szCs w:val="24"/>
        </w:rPr>
      </w:pPr>
      <w:r w:rsidRPr="009B6BD4">
        <w:rPr>
          <w:rFonts w:ascii="Arial" w:hAnsi="Arial" w:cs="Arial"/>
          <w:sz w:val="24"/>
          <w:szCs w:val="24"/>
        </w:rPr>
        <w:t>In the final stanza the focus changes slightly and the repeated line focuses on the woman. You could argue from this that the whole poem is from her point of view, and that it is her realisation that has been described in the poem, so love is more important for women. Alternatively, you could argue that this use of the feminine pronoun ‘she’, together with the focus on her fingers in the sixth stanza, actually show it is from the man’s perspective. He is watching her, and it is his realisation that the poem describes.</w:t>
      </w:r>
    </w:p>
    <w:p w14:paraId="41BFE500" w14:textId="6F17D4BB" w:rsidR="009B6BD4" w:rsidRDefault="009B6BD4">
      <w:pPr>
        <w:spacing w:after="0" w:line="240" w:lineRule="auto"/>
        <w:rPr>
          <w:rFonts w:ascii="Arial" w:hAnsi="Arial" w:cs="Arial"/>
          <w:color w:val="0090A2"/>
          <w:sz w:val="48"/>
        </w:rPr>
      </w:pPr>
      <w:r>
        <w:rPr>
          <w:rFonts w:ascii="Arial" w:hAnsi="Arial" w:cs="Arial"/>
        </w:rPr>
        <w:br w:type="page"/>
      </w:r>
    </w:p>
    <w:p w14:paraId="30404532" w14:textId="72EA56B3" w:rsidR="009C4E62" w:rsidRDefault="009C4E62" w:rsidP="009C4E62">
      <w:pPr>
        <w:pStyle w:val="Heading1"/>
        <w:numPr>
          <w:ilvl w:val="0"/>
          <w:numId w:val="29"/>
        </w:numPr>
        <w:ind w:left="0" w:firstLine="0"/>
        <w:jc w:val="left"/>
        <w:rPr>
          <w:rFonts w:ascii="Arial" w:hAnsi="Arial" w:cs="Arial"/>
          <w:bCs/>
          <w:sz w:val="36"/>
          <w:szCs w:val="36"/>
        </w:rPr>
      </w:pPr>
      <w:r w:rsidRPr="009C4E62">
        <w:lastRenderedPageBreak/>
        <w:t>Meeting Point</w:t>
      </w:r>
      <w:r>
        <w:t xml:space="preserve">, </w:t>
      </w:r>
      <w:r w:rsidRPr="00B20934">
        <w:rPr>
          <w:rFonts w:cstheme="minorHAnsi"/>
          <w:bCs/>
          <w:szCs w:val="48"/>
        </w:rPr>
        <w:t>By Louis MacNeice</w:t>
      </w:r>
    </w:p>
    <w:p w14:paraId="230D011F" w14:textId="77777777" w:rsidR="008D21A2" w:rsidRPr="008D21A2" w:rsidRDefault="008D21A2" w:rsidP="008D21A2"/>
    <w:p w14:paraId="2CAB4A5C"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Time was away and somewhere else,</w:t>
      </w:r>
    </w:p>
    <w:p w14:paraId="425071EE"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There were two glasses and two chairs</w:t>
      </w:r>
    </w:p>
    <w:p w14:paraId="232F8E61"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And two people with the one pulse</w:t>
      </w:r>
    </w:p>
    <w:p w14:paraId="7275EDAF"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(Somebody stopped the moving stairs):</w:t>
      </w:r>
    </w:p>
    <w:p w14:paraId="312C5999"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Time was away and somewhere else.</w:t>
      </w:r>
    </w:p>
    <w:p w14:paraId="0D760259"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p>
    <w:p w14:paraId="0344D9E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And they were neither up nor down;</w:t>
      </w:r>
    </w:p>
    <w:p w14:paraId="0368A7B9"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stream’s music did not stop</w:t>
      </w:r>
    </w:p>
    <w:p w14:paraId="60F72326"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Flowing through heather, limpid brown,</w:t>
      </w:r>
    </w:p>
    <w:p w14:paraId="040C4975"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Although they sat in a coffee shop</w:t>
      </w:r>
    </w:p>
    <w:p w14:paraId="666ABDD5"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And they were neither up nor down.</w:t>
      </w:r>
    </w:p>
    <w:p w14:paraId="2801744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p>
    <w:p w14:paraId="5AD7018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bell was silent in the air</w:t>
      </w:r>
    </w:p>
    <w:p w14:paraId="0562EFFD"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Holding its inverted poise—</w:t>
      </w:r>
    </w:p>
    <w:p w14:paraId="3F9D831E"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Between the clang and clang a flower,</w:t>
      </w:r>
    </w:p>
    <w:p w14:paraId="18BBF74F"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A brazen calyx of no noise:</w:t>
      </w:r>
    </w:p>
    <w:p w14:paraId="7E0B4A44"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bell was silent in the air.</w:t>
      </w:r>
    </w:p>
    <w:p w14:paraId="122D183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p>
    <w:p w14:paraId="670736EB"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camels crossed the miles of sand</w:t>
      </w:r>
    </w:p>
    <w:p w14:paraId="1AD2CB03"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That stretched around the cups and plates;</w:t>
      </w:r>
    </w:p>
    <w:p w14:paraId="23C2EC50"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desert was their own, they planned</w:t>
      </w:r>
    </w:p>
    <w:p w14:paraId="07F071B6"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To portion out the stars and dates:</w:t>
      </w:r>
    </w:p>
    <w:p w14:paraId="2E4712E2"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camels crossed the miles of sand.</w:t>
      </w:r>
    </w:p>
    <w:p w14:paraId="77AC31AE"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p>
    <w:p w14:paraId="23FAC84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Time was away and somewhere else.</w:t>
      </w:r>
    </w:p>
    <w:p w14:paraId="66E27DE5"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waiter did not come, the clock</w:t>
      </w:r>
    </w:p>
    <w:p w14:paraId="1A04B12E"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Forgot them and the radio waltz</w:t>
      </w:r>
    </w:p>
    <w:p w14:paraId="410DF645"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Came out like water from a rock:</w:t>
      </w:r>
    </w:p>
    <w:p w14:paraId="4FAD969F"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Time was away and somewhere else.</w:t>
      </w:r>
    </w:p>
    <w:p w14:paraId="51783EA2"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p>
    <w:p w14:paraId="0D07A3C6"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Her fingers flicked away the ash</w:t>
      </w:r>
    </w:p>
    <w:p w14:paraId="79228B03"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That bloomed again in tropic trees:</w:t>
      </w:r>
    </w:p>
    <w:p w14:paraId="3D3BF91C"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Not caring if the markets crash</w:t>
      </w:r>
    </w:p>
    <w:p w14:paraId="40D08D4D"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When they had forests such as these,</w:t>
      </w:r>
    </w:p>
    <w:p w14:paraId="1BC98C8E"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Her fingers flicked away the ash.</w:t>
      </w:r>
    </w:p>
    <w:p w14:paraId="1E21E54D"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p>
    <w:p w14:paraId="156679E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God or whatever means the Good</w:t>
      </w:r>
    </w:p>
    <w:p w14:paraId="175FCFA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Be praised that time can stop like this,</w:t>
      </w:r>
    </w:p>
    <w:p w14:paraId="51AE7570"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That what the heart has understood</w:t>
      </w:r>
    </w:p>
    <w:p w14:paraId="2CDC2ADF"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Can verify in the body’s peace</w:t>
      </w:r>
    </w:p>
    <w:p w14:paraId="1565770B"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God or whatever means the Good.</w:t>
      </w:r>
    </w:p>
    <w:p w14:paraId="7094A627"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p>
    <w:p w14:paraId="11B7191C"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Time was away and she was here</w:t>
      </w:r>
    </w:p>
    <w:p w14:paraId="384B133A"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And life no longer what it was,</w:t>
      </w:r>
    </w:p>
    <w:p w14:paraId="332D598F"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The bell was silent in the air</w:t>
      </w:r>
    </w:p>
    <w:p w14:paraId="6DD19358" w14:textId="77777777" w:rsidR="009C4E62" w:rsidRPr="009C4E62" w:rsidRDefault="009C4E62" w:rsidP="009C4E62">
      <w:pPr>
        <w:shd w:val="clear" w:color="auto" w:fill="FFFFFF"/>
        <w:spacing w:after="0"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And all the room one glow because</w:t>
      </w:r>
    </w:p>
    <w:p w14:paraId="1C0E935A" w14:textId="77777777" w:rsidR="009C4E62" w:rsidRPr="009C4E62" w:rsidRDefault="009C4E62" w:rsidP="009C4E62">
      <w:pPr>
        <w:shd w:val="clear" w:color="auto" w:fill="FFFFFF"/>
        <w:spacing w:line="240" w:lineRule="auto"/>
        <w:ind w:hanging="240"/>
        <w:jc w:val="center"/>
        <w:rPr>
          <w:rFonts w:ascii="Arial" w:eastAsia="Times New Roman" w:hAnsi="Arial" w:cs="Arial"/>
          <w:color w:val="000000"/>
          <w:sz w:val="24"/>
          <w:szCs w:val="24"/>
          <w:lang w:val="en-US" w:eastAsia="en-GB"/>
        </w:rPr>
      </w:pPr>
      <w:r w:rsidRPr="009C4E62">
        <w:rPr>
          <w:rFonts w:ascii="Arial" w:eastAsia="Times New Roman" w:hAnsi="Arial" w:cs="Arial"/>
          <w:color w:val="000000"/>
          <w:sz w:val="24"/>
          <w:szCs w:val="24"/>
          <w:lang w:val="en-US" w:eastAsia="en-GB"/>
        </w:rPr>
        <w:t>Time was away and she was here.</w:t>
      </w:r>
    </w:p>
    <w:p w14:paraId="7637AB40" w14:textId="77777777" w:rsidR="009C4E62" w:rsidRPr="009C4E62" w:rsidRDefault="009C4E62" w:rsidP="009C4E62">
      <w:pPr>
        <w:shd w:val="clear" w:color="auto" w:fill="FFFFFF"/>
        <w:spacing w:line="240" w:lineRule="auto"/>
        <w:ind w:hanging="240"/>
        <w:jc w:val="center"/>
        <w:rPr>
          <w:rFonts w:ascii="Arial" w:eastAsia="Times New Roman" w:hAnsi="Arial" w:cs="Arial"/>
          <w:color w:val="000000"/>
          <w:sz w:val="24"/>
          <w:szCs w:val="24"/>
          <w:lang w:val="en-US" w:eastAsia="en-GB"/>
        </w:rPr>
      </w:pPr>
    </w:p>
    <w:p w14:paraId="50B1A1FF" w14:textId="0A7C7FD0" w:rsidR="009C4E62" w:rsidRPr="009C4E62" w:rsidRDefault="009C4E62" w:rsidP="009C4E62">
      <w:pPr>
        <w:shd w:val="clear" w:color="auto" w:fill="FFFFFF"/>
        <w:jc w:val="center"/>
        <w:rPr>
          <w:rFonts w:ascii="Arial" w:eastAsia="Times New Roman" w:hAnsi="Arial" w:cs="Arial"/>
          <w:i/>
          <w:sz w:val="24"/>
          <w:szCs w:val="24"/>
          <w:lang w:val="en-US" w:eastAsia="en-GB"/>
        </w:rPr>
      </w:pPr>
      <w:r w:rsidRPr="009C4E62">
        <w:rPr>
          <w:rFonts w:ascii="Arial" w:eastAsia="Times New Roman" w:hAnsi="Arial" w:cs="Arial"/>
          <w:i/>
          <w:sz w:val="24"/>
          <w:szCs w:val="24"/>
          <w:lang w:val="en-US" w:eastAsia="en-GB"/>
        </w:rPr>
        <w:t xml:space="preserve">Louis MacNeice, “Meeting Point” from </w:t>
      </w:r>
      <w:proofErr w:type="gramStart"/>
      <w:r w:rsidRPr="009C4E62">
        <w:rPr>
          <w:rFonts w:ascii="Arial" w:eastAsia="Times New Roman" w:hAnsi="Arial" w:cs="Arial"/>
          <w:i/>
          <w:iCs/>
          <w:sz w:val="24"/>
          <w:szCs w:val="24"/>
          <w:lang w:val="en-US" w:eastAsia="en-GB"/>
        </w:rPr>
        <w:t>The</w:t>
      </w:r>
      <w:proofErr w:type="gramEnd"/>
      <w:r w:rsidRPr="009C4E62">
        <w:rPr>
          <w:rFonts w:ascii="Arial" w:eastAsia="Times New Roman" w:hAnsi="Arial" w:cs="Arial"/>
          <w:i/>
          <w:iCs/>
          <w:sz w:val="24"/>
          <w:szCs w:val="24"/>
          <w:lang w:val="en-US" w:eastAsia="en-GB"/>
        </w:rPr>
        <w:t xml:space="preserve"> Collected Poems of Louis MacNeice</w:t>
      </w:r>
      <w:r w:rsidRPr="009C4E62">
        <w:rPr>
          <w:rFonts w:ascii="Arial" w:eastAsia="Times New Roman" w:hAnsi="Arial" w:cs="Arial"/>
          <w:i/>
          <w:sz w:val="24"/>
          <w:szCs w:val="24"/>
          <w:lang w:val="en-US" w:eastAsia="en-GB"/>
        </w:rPr>
        <w:t xml:space="preserve">.  Copyright © 1967 by Louis MacNeice.  Reprinted by permission of David </w:t>
      </w:r>
      <w:proofErr w:type="spellStart"/>
      <w:r w:rsidRPr="009C4E62">
        <w:rPr>
          <w:rFonts w:ascii="Arial" w:eastAsia="Times New Roman" w:hAnsi="Arial" w:cs="Arial"/>
          <w:i/>
          <w:sz w:val="24"/>
          <w:szCs w:val="24"/>
          <w:lang w:val="en-US" w:eastAsia="en-GB"/>
        </w:rPr>
        <w:t>Higham</w:t>
      </w:r>
      <w:proofErr w:type="spellEnd"/>
      <w:r w:rsidRPr="009C4E62">
        <w:rPr>
          <w:rFonts w:ascii="Arial" w:eastAsia="Times New Roman" w:hAnsi="Arial" w:cs="Arial"/>
          <w:i/>
          <w:sz w:val="24"/>
          <w:szCs w:val="24"/>
          <w:lang w:val="en-US" w:eastAsia="en-GB"/>
        </w:rPr>
        <w:t xml:space="preserve"> Associates, Ltd.</w:t>
      </w:r>
      <w:r w:rsidRPr="009C4E62">
        <w:rPr>
          <w:rFonts w:ascii="Arial" w:eastAsia="Times New Roman" w:hAnsi="Arial" w:cs="Arial"/>
          <w:i/>
          <w:sz w:val="24"/>
          <w:szCs w:val="24"/>
          <w:lang w:val="en-US" w:eastAsia="en-GB"/>
        </w:rPr>
        <w:br/>
      </w:r>
    </w:p>
    <w:p w14:paraId="49A09545" w14:textId="65400123" w:rsidR="009C4E62" w:rsidRPr="009C4E62" w:rsidRDefault="009C4E62" w:rsidP="009C4E62">
      <w:pPr>
        <w:shd w:val="clear" w:color="auto" w:fill="FFFFFF"/>
        <w:spacing w:after="0" w:line="240" w:lineRule="auto"/>
        <w:jc w:val="center"/>
        <w:rPr>
          <w:rFonts w:ascii="Arial" w:eastAsia="Times New Roman" w:hAnsi="Arial" w:cs="Arial"/>
          <w:i/>
          <w:sz w:val="24"/>
          <w:szCs w:val="24"/>
          <w:lang w:val="en-US" w:eastAsia="en-GB"/>
        </w:rPr>
      </w:pPr>
      <w:r w:rsidRPr="009C4E62">
        <w:rPr>
          <w:rFonts w:ascii="Arial" w:eastAsia="Times New Roman" w:hAnsi="Arial" w:cs="Arial"/>
          <w:i/>
          <w:sz w:val="24"/>
          <w:szCs w:val="24"/>
          <w:lang w:val="en-US" w:eastAsia="en-GB"/>
        </w:rPr>
        <w:t xml:space="preserve">Source: </w:t>
      </w:r>
      <w:r w:rsidRPr="009C4E62">
        <w:rPr>
          <w:rFonts w:ascii="Arial" w:eastAsia="Times New Roman" w:hAnsi="Arial" w:cs="Arial"/>
          <w:i/>
          <w:iCs/>
          <w:sz w:val="24"/>
          <w:szCs w:val="24"/>
          <w:lang w:val="en-US" w:eastAsia="en-GB"/>
        </w:rPr>
        <w:t>The Collected Poems of Louis MacNeice</w:t>
      </w:r>
      <w:r w:rsidRPr="009C4E62">
        <w:rPr>
          <w:rFonts w:ascii="Arial" w:eastAsia="Times New Roman" w:hAnsi="Arial" w:cs="Arial"/>
          <w:i/>
          <w:sz w:val="24"/>
          <w:szCs w:val="24"/>
          <w:lang w:val="en-US" w:eastAsia="en-GB"/>
        </w:rPr>
        <w:t xml:space="preserve"> (Oxford University Press, 1967)</w:t>
      </w:r>
    </w:p>
    <w:p w14:paraId="308B458B" w14:textId="2ED18950" w:rsidR="008D21A2" w:rsidRDefault="008D21A2">
      <w:pPr>
        <w:spacing w:after="0" w:line="240" w:lineRule="auto"/>
        <w:rPr>
          <w:color w:val="0090A2"/>
          <w:sz w:val="48"/>
        </w:rPr>
      </w:pPr>
      <w:r>
        <w:br w:type="page"/>
      </w:r>
    </w:p>
    <w:p w14:paraId="3D0D131A" w14:textId="5E725D2B" w:rsidR="003C5862" w:rsidRDefault="003C5862" w:rsidP="003C5862">
      <w:pPr>
        <w:pStyle w:val="Heading1"/>
        <w:jc w:val="left"/>
      </w:pPr>
    </w:p>
    <w:p w14:paraId="5E620372" w14:textId="0BAA48CD" w:rsidR="003C5862" w:rsidRDefault="003C5862" w:rsidP="003C5862">
      <w:pPr>
        <w:pStyle w:val="Heading1"/>
        <w:numPr>
          <w:ilvl w:val="0"/>
          <w:numId w:val="29"/>
        </w:numPr>
        <w:ind w:left="0" w:firstLine="0"/>
        <w:jc w:val="left"/>
        <w:rPr>
          <w:rFonts w:ascii="Arial" w:hAnsi="Arial" w:cs="Arial"/>
        </w:rPr>
      </w:pPr>
      <w:r>
        <w:rPr>
          <w:rFonts w:ascii="Arial" w:hAnsi="Arial" w:cs="Arial"/>
        </w:rPr>
        <w:t>Image</w:t>
      </w:r>
    </w:p>
    <w:p w14:paraId="39A2B1E6" w14:textId="5C7061BA" w:rsidR="003C5862" w:rsidRPr="003C5862" w:rsidRDefault="003C5862" w:rsidP="003C5862">
      <w:pPr>
        <w:rPr>
          <w:rFonts w:ascii="Arial" w:hAnsi="Arial" w:cs="Arial"/>
          <w:sz w:val="24"/>
          <w:szCs w:val="24"/>
        </w:rPr>
      </w:pPr>
      <w:r w:rsidRPr="003C5862">
        <w:rPr>
          <w:rFonts w:ascii="Arial" w:hAnsi="Arial" w:cs="Arial"/>
          <w:sz w:val="24"/>
          <w:szCs w:val="24"/>
        </w:rPr>
        <w:t>‘The waiter did not come, the clock/forgot them’…a young couple sit by the window of a café.</w:t>
      </w:r>
    </w:p>
    <w:p w14:paraId="318F9C26" w14:textId="00878248" w:rsidR="003C5862" w:rsidRPr="003C5862" w:rsidRDefault="003C5862" w:rsidP="003C5862">
      <w:pPr>
        <w:rPr>
          <w:rFonts w:ascii="Arial" w:hAnsi="Arial" w:cs="Arial"/>
          <w:sz w:val="24"/>
          <w:szCs w:val="24"/>
        </w:rPr>
      </w:pPr>
      <w:r w:rsidRPr="003C5862">
        <w:rPr>
          <w:rFonts w:ascii="Arial" w:hAnsi="Arial" w:cs="Arial"/>
          <w:sz w:val="24"/>
          <w:szCs w:val="24"/>
        </w:rPr>
        <w:t>Photograph: John Murray/Getty Images</w:t>
      </w:r>
    </w:p>
    <w:p w14:paraId="378D9C47" w14:textId="646D3188" w:rsidR="009C4E62" w:rsidRPr="00F92D95" w:rsidRDefault="003C5862" w:rsidP="009C4E62">
      <w:pPr>
        <w:pStyle w:val="Heading1"/>
      </w:pPr>
      <w:r>
        <w:rPr>
          <w:rFonts w:ascii="Quicksand Light" w:hAnsi="Quicksand Light"/>
          <w:noProof/>
          <w:sz w:val="24"/>
          <w:szCs w:val="24"/>
          <w:lang w:eastAsia="en-GB"/>
        </w:rPr>
        <w:drawing>
          <wp:anchor distT="0" distB="0" distL="114300" distR="114300" simplePos="0" relativeHeight="251658240" behindDoc="1" locked="0" layoutInCell="1" allowOverlap="1" wp14:anchorId="6D661E3E" wp14:editId="2128A968">
            <wp:simplePos x="0" y="0"/>
            <wp:positionH relativeFrom="column">
              <wp:posOffset>5080</wp:posOffset>
            </wp:positionH>
            <wp:positionV relativeFrom="paragraph">
              <wp:posOffset>111509</wp:posOffset>
            </wp:positionV>
            <wp:extent cx="5705475" cy="3429000"/>
            <wp:effectExtent l="0" t="0" r="9525" b="0"/>
            <wp:wrapTight wrapText="bothSides">
              <wp:wrapPolygon edited="0">
                <wp:start x="0" y="0"/>
                <wp:lineTo x="0" y="21480"/>
                <wp:lineTo x="21564" y="21480"/>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0053" w14:textId="172069F5" w:rsidR="003C5862" w:rsidRDefault="003C5862">
      <w:pPr>
        <w:spacing w:after="0" w:line="240" w:lineRule="auto"/>
        <w:rPr>
          <w:rFonts w:ascii="Arial" w:hAnsi="Arial" w:cs="Arial"/>
          <w:color w:val="0090A2"/>
          <w:sz w:val="48"/>
        </w:rPr>
      </w:pPr>
      <w:r>
        <w:rPr>
          <w:rFonts w:ascii="Arial" w:hAnsi="Arial" w:cs="Arial"/>
        </w:rPr>
        <w:br w:type="page"/>
      </w:r>
    </w:p>
    <w:p w14:paraId="3567DEDC" w14:textId="03BD4C92" w:rsidR="00B20934" w:rsidRPr="00B20934" w:rsidRDefault="00B20934" w:rsidP="00B20934">
      <w:pPr>
        <w:pStyle w:val="Heading1"/>
        <w:numPr>
          <w:ilvl w:val="0"/>
          <w:numId w:val="29"/>
        </w:numPr>
        <w:ind w:left="0" w:firstLine="0"/>
        <w:jc w:val="left"/>
        <w:rPr>
          <w:lang w:val="en" w:eastAsia="en-GB"/>
        </w:rPr>
      </w:pPr>
      <w:r w:rsidRPr="00B20934">
        <w:rPr>
          <w:lang w:val="en" w:eastAsia="en-GB"/>
        </w:rPr>
        <w:t>Meeting Point by Louis MacNeice</w:t>
      </w:r>
    </w:p>
    <w:p w14:paraId="6CDD731D" w14:textId="77777777" w:rsidR="00B20934" w:rsidRPr="00B20934" w:rsidRDefault="00B20934" w:rsidP="00B20934">
      <w:pPr>
        <w:spacing w:before="100" w:beforeAutospacing="1" w:after="100" w:afterAutospacing="1" w:line="240" w:lineRule="auto"/>
        <w:rPr>
          <w:rFonts w:ascii="Arial" w:eastAsia="Times New Roman" w:hAnsi="Arial" w:cs="Arial"/>
          <w:sz w:val="28"/>
          <w:szCs w:val="28"/>
          <w:lang w:val="en" w:eastAsia="en-GB"/>
        </w:rPr>
      </w:pPr>
      <w:r w:rsidRPr="00B20934">
        <w:rPr>
          <w:rFonts w:ascii="Arial" w:eastAsia="Times New Roman" w:hAnsi="Arial" w:cs="Arial"/>
          <w:sz w:val="28"/>
          <w:szCs w:val="28"/>
          <w:lang w:val="en" w:eastAsia="en-GB"/>
        </w:rPr>
        <w:t>Written in a time of ever greater division, this beguiling love poem celebrates two lovers’ almost mystical union.</w:t>
      </w:r>
    </w:p>
    <w:p w14:paraId="06960D89" w14:textId="77777777" w:rsidR="00B20934" w:rsidRPr="00B20934" w:rsidRDefault="00B20934" w:rsidP="00B20934">
      <w:pPr>
        <w:spacing w:before="100" w:beforeAutospacing="1" w:after="100" w:afterAutospacing="1" w:line="240" w:lineRule="auto"/>
        <w:rPr>
          <w:rFonts w:ascii="Arial" w:eastAsia="Times New Roman" w:hAnsi="Arial" w:cs="Arial"/>
          <w:sz w:val="24"/>
          <w:szCs w:val="24"/>
          <w:lang w:val="en" w:eastAsia="en-GB"/>
        </w:rPr>
      </w:pPr>
      <w:r w:rsidRPr="00B20934">
        <w:rPr>
          <w:rFonts w:ascii="Arial" w:eastAsia="Times New Roman" w:hAnsi="Arial" w:cs="Arial"/>
          <w:sz w:val="24"/>
          <w:szCs w:val="24"/>
          <w:lang w:val="en" w:eastAsia="en-GB"/>
        </w:rPr>
        <w:t>Meeting Point is a love poem poised at a high pitch of communion and entrancement. It marries various literary devices – narrative and song, realism and fantasy. The form is unusual, making first and last lines each five-lined stanza’s refrain. This device completes a circle each time, and almost uncannily brings the reader into the physical experience of the story. Frequent comma splice and enjambment are offset by well-judged colons and halts: this is a complex dance of a poem, perhaps a polka rather than a waltz.</w:t>
      </w:r>
    </w:p>
    <w:p w14:paraId="4591E6C2" w14:textId="77777777" w:rsidR="00B20934" w:rsidRPr="00B20934" w:rsidRDefault="00B20934" w:rsidP="00B20934">
      <w:pPr>
        <w:spacing w:before="100" w:beforeAutospacing="1" w:after="100" w:afterAutospacing="1" w:line="240" w:lineRule="auto"/>
        <w:rPr>
          <w:rFonts w:ascii="Arial" w:eastAsia="Times New Roman" w:hAnsi="Arial" w:cs="Arial"/>
          <w:sz w:val="24"/>
          <w:szCs w:val="24"/>
          <w:lang w:val="en" w:eastAsia="en-GB"/>
        </w:rPr>
      </w:pPr>
      <w:r w:rsidRPr="00B20934">
        <w:rPr>
          <w:rFonts w:ascii="Arial" w:eastAsia="Times New Roman" w:hAnsi="Arial" w:cs="Arial"/>
          <w:sz w:val="24"/>
          <w:szCs w:val="24"/>
          <w:lang w:val="en" w:eastAsia="en-GB"/>
        </w:rPr>
        <w:t>Everything is orderly yet liminal, and even miraculous. “Time was away and somewhere else”, “And they were neither up nor down”, “The bell was silent in the air”, and so on. The first refrain-pair recurs in the fifth stanza, and comes back a third, final time with a new twist: “Time was away and she was here.” Designedly simple, almost artless, it’s the perfect climax of a poem that has all the while been gently spinning in accumulating narrative arcs to reach the still point where mimesis gives way to original presence.</w:t>
      </w:r>
    </w:p>
    <w:p w14:paraId="094E7DD7" w14:textId="77777777" w:rsidR="00B20934" w:rsidRPr="00B20934" w:rsidRDefault="00B20934" w:rsidP="00B20934">
      <w:pPr>
        <w:spacing w:before="100" w:beforeAutospacing="1" w:after="100" w:afterAutospacing="1" w:line="240" w:lineRule="auto"/>
        <w:rPr>
          <w:rFonts w:ascii="Arial" w:eastAsia="Times New Roman" w:hAnsi="Arial" w:cs="Arial"/>
          <w:sz w:val="24"/>
          <w:szCs w:val="24"/>
          <w:lang w:val="en" w:eastAsia="en-GB"/>
        </w:rPr>
      </w:pPr>
      <w:r w:rsidRPr="00B20934">
        <w:rPr>
          <w:rFonts w:ascii="Arial" w:eastAsia="Times New Roman" w:hAnsi="Arial" w:cs="Arial"/>
          <w:sz w:val="24"/>
          <w:szCs w:val="24"/>
          <w:lang w:val="en" w:eastAsia="en-GB"/>
        </w:rPr>
        <w:t>MacNeice made one revision when reprinting the poem in Eighty-Five Poems</w:t>
      </w:r>
      <w:r w:rsidRPr="00B20934">
        <w:rPr>
          <w:rFonts w:ascii="Arial" w:eastAsia="Times New Roman" w:hAnsi="Arial" w:cs="Arial"/>
          <w:i/>
          <w:iCs/>
          <w:sz w:val="24"/>
          <w:szCs w:val="24"/>
          <w:lang w:val="en" w:eastAsia="en-GB"/>
        </w:rPr>
        <w:t xml:space="preserve"> </w:t>
      </w:r>
      <w:r w:rsidRPr="00B20934">
        <w:rPr>
          <w:rFonts w:ascii="Arial" w:eastAsia="Times New Roman" w:hAnsi="Arial" w:cs="Arial"/>
          <w:sz w:val="24"/>
          <w:szCs w:val="24"/>
          <w:lang w:val="en" w:eastAsia="en-GB"/>
        </w:rPr>
        <w:t>(1959): he changed the penultimate line from “And all the room a glow…” to “And all the room one glow…” Peter McDonald acknowledges the revision as an improvement, but scrupulously restores the earlier line, as printed in The Last Ditch. But the truth is, any impression of a flaw here is the reader’s problem, not the poet’s. We may need a quick rethink to avoid confusing “a glow” with “aglow” – which would certainly be dated and sentimental – but, when we read the line properly, the indefinite article works fine, and seems more appropriate to the evanescent mystery of it all than the emphatic “one”.</w:t>
      </w:r>
    </w:p>
    <w:p w14:paraId="233E6105" w14:textId="77777777" w:rsidR="00B20934" w:rsidRPr="00B20934" w:rsidRDefault="00B20934" w:rsidP="00B20934">
      <w:pPr>
        <w:spacing w:before="100" w:beforeAutospacing="1" w:after="100" w:afterAutospacing="1" w:line="240" w:lineRule="auto"/>
        <w:rPr>
          <w:rFonts w:ascii="Arial" w:eastAsia="Times New Roman" w:hAnsi="Arial" w:cs="Arial"/>
          <w:sz w:val="24"/>
          <w:szCs w:val="24"/>
          <w:lang w:val="en" w:eastAsia="en-GB"/>
        </w:rPr>
      </w:pPr>
      <w:r w:rsidRPr="00B20934">
        <w:rPr>
          <w:rFonts w:ascii="Arial" w:eastAsia="Times New Roman" w:hAnsi="Arial" w:cs="Arial"/>
          <w:sz w:val="24"/>
          <w:szCs w:val="24"/>
          <w:lang w:val="en" w:eastAsia="en-GB"/>
        </w:rPr>
        <w:t>This could almost be another of MacNeice’s travel poems, only the country travelled is rendered surreal (as in the super-real) by a sort of double exposure. There is the stream and the heather, transplanted from Ireland, perhaps, a desert made lustrous with “the stars and dates” of which the lovers (not, I think, the camels) have control, the miracles of “water from a rock” and cigarette ash reformed as blossom in forests of “tropic trees”. At the same time, the couple never leaves the coffee shop, and we are constantly reminded of the immediate and ordinary environment of cups and plates and waiters.</w:t>
      </w:r>
    </w:p>
    <w:p w14:paraId="2B1CD456" w14:textId="77777777" w:rsidR="00B20934" w:rsidRPr="00B20934" w:rsidRDefault="00B20934" w:rsidP="00B20934">
      <w:pPr>
        <w:spacing w:before="100" w:beforeAutospacing="1" w:after="100" w:afterAutospacing="1" w:line="240" w:lineRule="auto"/>
        <w:rPr>
          <w:rFonts w:ascii="Arial" w:eastAsia="Times New Roman" w:hAnsi="Arial" w:cs="Arial"/>
          <w:sz w:val="24"/>
          <w:szCs w:val="24"/>
          <w:lang w:val="en" w:eastAsia="en-GB"/>
        </w:rPr>
      </w:pPr>
      <w:r w:rsidRPr="00B20934">
        <w:rPr>
          <w:rFonts w:ascii="Arial" w:eastAsia="Times New Roman" w:hAnsi="Arial" w:cs="Arial"/>
          <w:sz w:val="24"/>
          <w:szCs w:val="24"/>
          <w:lang w:val="en" w:eastAsia="en-GB"/>
        </w:rPr>
        <w:t xml:space="preserve">WH Auden’s </w:t>
      </w:r>
      <w:hyperlink r:id="rId15" w:history="1">
        <w:r w:rsidRPr="00B20934">
          <w:rPr>
            <w:rStyle w:val="Hyperlink"/>
            <w:rFonts w:ascii="Arial" w:eastAsia="Times New Roman" w:hAnsi="Arial" w:cs="Arial"/>
            <w:color w:val="auto"/>
            <w:sz w:val="24"/>
            <w:szCs w:val="24"/>
            <w:lang w:val="en" w:eastAsia="en-GB"/>
          </w:rPr>
          <w:t>The Fall of Rome</w:t>
        </w:r>
      </w:hyperlink>
      <w:r w:rsidRPr="00B20934">
        <w:rPr>
          <w:rFonts w:ascii="Arial" w:eastAsia="Times New Roman" w:hAnsi="Arial" w:cs="Arial"/>
          <w:sz w:val="24"/>
          <w:szCs w:val="24"/>
          <w:lang w:val="en" w:eastAsia="en-GB"/>
        </w:rPr>
        <w:t xml:space="preserve"> seems mirrored in stanza four’s image of camels crossing “the miles of sand”. And there’s another Auden poem, less directly recalled but present in stanza seven, </w:t>
      </w:r>
      <w:hyperlink r:id="rId16" w:history="1">
        <w:r w:rsidRPr="00B20934">
          <w:rPr>
            <w:rStyle w:val="Hyperlink"/>
            <w:rFonts w:ascii="Arial" w:eastAsia="Times New Roman" w:hAnsi="Arial" w:cs="Arial"/>
            <w:color w:val="auto"/>
            <w:sz w:val="24"/>
            <w:szCs w:val="24"/>
            <w:lang w:val="en" w:eastAsia="en-GB"/>
          </w:rPr>
          <w:t>Lullaby</w:t>
        </w:r>
      </w:hyperlink>
      <w:r w:rsidRPr="00B20934">
        <w:rPr>
          <w:rFonts w:ascii="Arial" w:eastAsia="Times New Roman" w:hAnsi="Arial" w:cs="Arial"/>
          <w:sz w:val="24"/>
          <w:szCs w:val="24"/>
          <w:lang w:val="en" w:eastAsia="en-GB"/>
        </w:rPr>
        <w:t xml:space="preserve">. Auden’s speaker reflects on the ethical nature of “the vision Venus sends” the post-coital lovers. MacNeice, more of a sceptic than his friend, nevertheless allows the erotic vision to impress a mystical gravity on his narrator with the </w:t>
      </w:r>
      <w:proofErr w:type="spellStart"/>
      <w:r w:rsidRPr="00B20934">
        <w:rPr>
          <w:rFonts w:ascii="Arial" w:eastAsia="Times New Roman" w:hAnsi="Arial" w:cs="Arial"/>
          <w:sz w:val="24"/>
          <w:szCs w:val="24"/>
          <w:lang w:val="en" w:eastAsia="en-GB"/>
        </w:rPr>
        <w:t>realisation</w:t>
      </w:r>
      <w:proofErr w:type="spellEnd"/>
      <w:r w:rsidRPr="00B20934">
        <w:rPr>
          <w:rFonts w:ascii="Arial" w:eastAsia="Times New Roman" w:hAnsi="Arial" w:cs="Arial"/>
          <w:sz w:val="24"/>
          <w:szCs w:val="24"/>
          <w:lang w:val="en" w:eastAsia="en-GB"/>
        </w:rPr>
        <w:t xml:space="preserve">: “That what the heart has understood / </w:t>
      </w:r>
      <w:proofErr w:type="gramStart"/>
      <w:r w:rsidRPr="00B20934">
        <w:rPr>
          <w:rFonts w:ascii="Arial" w:eastAsia="Times New Roman" w:hAnsi="Arial" w:cs="Arial"/>
          <w:sz w:val="24"/>
          <w:szCs w:val="24"/>
          <w:lang w:val="en" w:eastAsia="en-GB"/>
        </w:rPr>
        <w:t>Can</w:t>
      </w:r>
      <w:proofErr w:type="gramEnd"/>
      <w:r w:rsidRPr="00B20934">
        <w:rPr>
          <w:rFonts w:ascii="Arial" w:eastAsia="Times New Roman" w:hAnsi="Arial" w:cs="Arial"/>
          <w:sz w:val="24"/>
          <w:szCs w:val="24"/>
          <w:lang w:val="en" w:eastAsia="en-GB"/>
        </w:rPr>
        <w:t xml:space="preserve"> verify in the body’s peace / God or whatever means the Good.” The refrain finds a solution to doubt; even while it owns the difficult honesty of agnosticism, it declares the centrality of sexual love to “verify” human constructions of “the good” – whether or not that construction is called God.</w:t>
      </w:r>
    </w:p>
    <w:p w14:paraId="0C0AA0B7" w14:textId="77777777" w:rsidR="00B20934" w:rsidRPr="00B20934" w:rsidRDefault="00B20934" w:rsidP="00B20934">
      <w:pPr>
        <w:spacing w:after="0" w:line="240" w:lineRule="auto"/>
        <w:rPr>
          <w:rFonts w:ascii="Arial" w:eastAsia="Times New Roman" w:hAnsi="Arial" w:cs="Arial"/>
          <w:sz w:val="24"/>
          <w:szCs w:val="24"/>
          <w:lang w:val="en" w:eastAsia="en-GB"/>
        </w:rPr>
      </w:pPr>
      <w:r w:rsidRPr="00B20934">
        <w:rPr>
          <w:rFonts w:ascii="Arial" w:eastAsia="Times New Roman" w:hAnsi="Arial" w:cs="Arial"/>
          <w:sz w:val="24"/>
          <w:szCs w:val="24"/>
          <w:lang w:val="en" w:eastAsia="en-GB"/>
        </w:rPr>
        <w:t xml:space="preserve">Coexisting with this vision of wholeness, something dangerous has to be kept at bay. The lovers’ timeless circles are unreal and impossible to secure. Like much of the collection, Meeting Point is pervaded by eve-of-battle delirium, expressed in restless movement and return, and scenes that are intrinsically fluid despite the superb technical control. This is a love poem (and lullaby?) written in 1939. Its dance, in part, is the protest of the organic and </w:t>
      </w:r>
      <w:proofErr w:type="spellStart"/>
      <w:r w:rsidRPr="00B20934">
        <w:rPr>
          <w:rFonts w:ascii="Arial" w:eastAsia="Times New Roman" w:hAnsi="Arial" w:cs="Arial"/>
          <w:sz w:val="24"/>
          <w:szCs w:val="24"/>
          <w:lang w:val="en" w:eastAsia="en-GB"/>
        </w:rPr>
        <w:t>organising</w:t>
      </w:r>
      <w:proofErr w:type="spellEnd"/>
      <w:r w:rsidRPr="00B20934">
        <w:rPr>
          <w:rFonts w:ascii="Arial" w:eastAsia="Times New Roman" w:hAnsi="Arial" w:cs="Arial"/>
          <w:sz w:val="24"/>
          <w:szCs w:val="24"/>
          <w:lang w:val="en" w:eastAsia="en-GB"/>
        </w:rPr>
        <w:t xml:space="preserve"> imagination against the chaos of approaching war.</w:t>
      </w:r>
    </w:p>
    <w:p w14:paraId="0EC44C2C" w14:textId="77777777" w:rsidR="00B20934" w:rsidRPr="00B20934" w:rsidRDefault="00B20934" w:rsidP="00B20934">
      <w:pPr>
        <w:rPr>
          <w:rFonts w:ascii="Arial" w:hAnsi="Arial" w:cs="Arial"/>
          <w:sz w:val="24"/>
          <w:szCs w:val="24"/>
        </w:rPr>
      </w:pPr>
    </w:p>
    <w:p w14:paraId="1BAAF699" w14:textId="4964D224" w:rsidR="00B20934" w:rsidRDefault="00B20934" w:rsidP="00B20934">
      <w:pPr>
        <w:rPr>
          <w:rFonts w:ascii="Arial" w:hAnsi="Arial" w:cs="Arial"/>
          <w:i/>
          <w:sz w:val="24"/>
          <w:szCs w:val="24"/>
        </w:rPr>
      </w:pPr>
      <w:r w:rsidRPr="00B20934">
        <w:rPr>
          <w:rFonts w:ascii="Arial" w:hAnsi="Arial" w:cs="Arial"/>
          <w:i/>
          <w:sz w:val="24"/>
          <w:szCs w:val="24"/>
        </w:rPr>
        <w:t xml:space="preserve">(Source: Carol Rumens, </w:t>
      </w:r>
      <w:hyperlink r:id="rId17" w:history="1">
        <w:r w:rsidRPr="00B20934">
          <w:rPr>
            <w:rStyle w:val="Hyperlink"/>
            <w:rFonts w:ascii="Arial" w:hAnsi="Arial" w:cs="Arial"/>
            <w:i/>
            <w:color w:val="auto"/>
            <w:sz w:val="24"/>
            <w:szCs w:val="24"/>
          </w:rPr>
          <w:t>www.guardian.com</w:t>
        </w:r>
      </w:hyperlink>
      <w:r w:rsidRPr="00B20934">
        <w:rPr>
          <w:rFonts w:ascii="Arial" w:hAnsi="Arial" w:cs="Arial"/>
          <w:i/>
          <w:sz w:val="24"/>
          <w:szCs w:val="24"/>
        </w:rPr>
        <w:t>)</w:t>
      </w:r>
    </w:p>
    <w:p w14:paraId="3BDE7F2D" w14:textId="77777777" w:rsidR="00B20934" w:rsidRDefault="00B20934">
      <w:pPr>
        <w:spacing w:after="0" w:line="240" w:lineRule="auto"/>
        <w:rPr>
          <w:rFonts w:ascii="Arial" w:hAnsi="Arial" w:cs="Arial"/>
          <w:i/>
          <w:sz w:val="24"/>
          <w:szCs w:val="24"/>
        </w:rPr>
      </w:pPr>
      <w:r>
        <w:rPr>
          <w:rFonts w:ascii="Arial" w:hAnsi="Arial" w:cs="Arial"/>
          <w:i/>
          <w:sz w:val="24"/>
          <w:szCs w:val="24"/>
        </w:rPr>
        <w:br w:type="page"/>
      </w:r>
    </w:p>
    <w:p w14:paraId="1BC75717" w14:textId="34948624" w:rsidR="00B20934" w:rsidRPr="00B20934" w:rsidRDefault="002A3827" w:rsidP="002A3827">
      <w:pPr>
        <w:pStyle w:val="Heading1"/>
        <w:numPr>
          <w:ilvl w:val="0"/>
          <w:numId w:val="29"/>
        </w:numPr>
        <w:ind w:left="0" w:firstLine="0"/>
        <w:jc w:val="left"/>
      </w:pPr>
      <w:r>
        <w:t>Questions</w:t>
      </w:r>
    </w:p>
    <w:tbl>
      <w:tblPr>
        <w:tblStyle w:val="TableGrid"/>
        <w:tblpPr w:leftFromText="180" w:rightFromText="180" w:vertAnchor="text" w:horzAnchor="margin" w:tblpY="50"/>
        <w:tblOverlap w:val="never"/>
        <w:tblW w:w="9918" w:type="dxa"/>
        <w:tblLook w:val="04A0" w:firstRow="1" w:lastRow="0" w:firstColumn="1" w:lastColumn="0" w:noHBand="0" w:noVBand="1"/>
      </w:tblPr>
      <w:tblGrid>
        <w:gridCol w:w="9918"/>
      </w:tblGrid>
      <w:tr w:rsidR="002A3827" w:rsidRPr="007C077B" w14:paraId="5F244C38" w14:textId="77777777" w:rsidTr="007C077B">
        <w:tc>
          <w:tcPr>
            <w:tcW w:w="9918" w:type="dxa"/>
            <w:shd w:val="clear" w:color="auto" w:fill="DDD9C3" w:themeFill="background2" w:themeFillShade="E6"/>
          </w:tcPr>
          <w:p w14:paraId="5E1823DA" w14:textId="77777777" w:rsidR="002A3827" w:rsidRPr="007C077B" w:rsidRDefault="002A3827" w:rsidP="00453B27">
            <w:pPr>
              <w:spacing w:after="120" w:line="300" w:lineRule="auto"/>
              <w:contextualSpacing/>
              <w:rPr>
                <w:rFonts w:ascii="Arial" w:eastAsia="Cambria" w:hAnsi="Arial" w:cs="Arial"/>
                <w:sz w:val="24"/>
                <w:szCs w:val="24"/>
                <w:lang w:val="en-US"/>
              </w:rPr>
            </w:pPr>
            <w:r w:rsidRPr="007C077B">
              <w:rPr>
                <w:rFonts w:ascii="Arial" w:eastAsia="Cambria" w:hAnsi="Arial" w:cs="Arial"/>
                <w:sz w:val="24"/>
                <w:szCs w:val="24"/>
                <w:lang w:val="en-US"/>
              </w:rPr>
              <w:t>1. What is the title of the poem? Who wrote it and when? What is a common theme of his work?</w:t>
            </w:r>
          </w:p>
        </w:tc>
      </w:tr>
      <w:tr w:rsidR="002A3827" w:rsidRPr="007C077B" w14:paraId="2C9827A3" w14:textId="77777777" w:rsidTr="007C077B">
        <w:trPr>
          <w:trHeight w:val="700"/>
        </w:trPr>
        <w:tc>
          <w:tcPr>
            <w:tcW w:w="9918" w:type="dxa"/>
          </w:tcPr>
          <w:p w14:paraId="0E8CDB03" w14:textId="77777777" w:rsidR="002A3827" w:rsidRPr="007C077B" w:rsidRDefault="002A3827" w:rsidP="00453B27">
            <w:pPr>
              <w:rPr>
                <w:rFonts w:ascii="Arial" w:hAnsi="Arial" w:cs="Arial"/>
                <w:sz w:val="24"/>
                <w:szCs w:val="24"/>
              </w:rPr>
            </w:pPr>
          </w:p>
          <w:p w14:paraId="4CBAAD53" w14:textId="77777777" w:rsidR="002A3827" w:rsidRPr="007C077B" w:rsidRDefault="002A3827" w:rsidP="00453B27">
            <w:pPr>
              <w:rPr>
                <w:rFonts w:ascii="Arial" w:hAnsi="Arial" w:cs="Arial"/>
                <w:sz w:val="24"/>
                <w:szCs w:val="24"/>
              </w:rPr>
            </w:pPr>
          </w:p>
          <w:p w14:paraId="30981B93" w14:textId="77777777" w:rsidR="002A3827" w:rsidRPr="007C077B" w:rsidRDefault="002A3827" w:rsidP="00453B27">
            <w:pPr>
              <w:rPr>
                <w:rFonts w:ascii="Arial" w:hAnsi="Arial" w:cs="Arial"/>
                <w:sz w:val="24"/>
                <w:szCs w:val="24"/>
              </w:rPr>
            </w:pPr>
          </w:p>
          <w:p w14:paraId="5666A8BF" w14:textId="77777777" w:rsidR="002A3827" w:rsidRPr="007C077B" w:rsidRDefault="002A3827" w:rsidP="00453B27">
            <w:pPr>
              <w:rPr>
                <w:rFonts w:ascii="Arial" w:hAnsi="Arial" w:cs="Arial"/>
                <w:sz w:val="24"/>
                <w:szCs w:val="24"/>
              </w:rPr>
            </w:pPr>
          </w:p>
          <w:p w14:paraId="3B649921" w14:textId="77777777" w:rsidR="002A3827" w:rsidRPr="007C077B" w:rsidRDefault="002A3827" w:rsidP="00453B27">
            <w:pPr>
              <w:rPr>
                <w:rFonts w:ascii="Arial" w:hAnsi="Arial" w:cs="Arial"/>
                <w:sz w:val="24"/>
                <w:szCs w:val="24"/>
              </w:rPr>
            </w:pPr>
          </w:p>
          <w:p w14:paraId="1D53567D" w14:textId="77777777" w:rsidR="002A3827" w:rsidRPr="007C077B" w:rsidRDefault="002A3827" w:rsidP="00453B27">
            <w:pPr>
              <w:rPr>
                <w:rFonts w:ascii="Arial" w:hAnsi="Arial" w:cs="Arial"/>
                <w:sz w:val="24"/>
                <w:szCs w:val="24"/>
              </w:rPr>
            </w:pPr>
          </w:p>
          <w:p w14:paraId="2129C889" w14:textId="77777777" w:rsidR="002A3827" w:rsidRPr="007C077B" w:rsidRDefault="002A3827" w:rsidP="00453B27">
            <w:pPr>
              <w:rPr>
                <w:rFonts w:ascii="Arial" w:hAnsi="Arial" w:cs="Arial"/>
                <w:sz w:val="24"/>
                <w:szCs w:val="24"/>
              </w:rPr>
            </w:pPr>
          </w:p>
          <w:p w14:paraId="5AFF026A" w14:textId="77777777" w:rsidR="002A3827" w:rsidRPr="007C077B" w:rsidRDefault="002A3827" w:rsidP="00453B27">
            <w:pPr>
              <w:rPr>
                <w:rFonts w:ascii="Arial" w:hAnsi="Arial" w:cs="Arial"/>
                <w:sz w:val="24"/>
                <w:szCs w:val="24"/>
              </w:rPr>
            </w:pPr>
          </w:p>
          <w:p w14:paraId="040C83C3" w14:textId="77777777" w:rsidR="002A3827" w:rsidRPr="007C077B" w:rsidRDefault="002A3827" w:rsidP="00453B27">
            <w:pPr>
              <w:rPr>
                <w:rFonts w:ascii="Arial" w:hAnsi="Arial" w:cs="Arial"/>
                <w:sz w:val="24"/>
                <w:szCs w:val="24"/>
              </w:rPr>
            </w:pPr>
          </w:p>
          <w:p w14:paraId="6F278EDA" w14:textId="77777777" w:rsidR="002A3827" w:rsidRPr="007C077B" w:rsidRDefault="002A3827" w:rsidP="00453B27">
            <w:pPr>
              <w:rPr>
                <w:rFonts w:ascii="Arial" w:hAnsi="Arial" w:cs="Arial"/>
                <w:sz w:val="24"/>
                <w:szCs w:val="24"/>
              </w:rPr>
            </w:pPr>
          </w:p>
          <w:p w14:paraId="5BA0382E" w14:textId="77777777" w:rsidR="002A3827" w:rsidRPr="007C077B" w:rsidRDefault="002A3827" w:rsidP="00453B27">
            <w:pPr>
              <w:rPr>
                <w:rFonts w:ascii="Arial" w:hAnsi="Arial" w:cs="Arial"/>
                <w:sz w:val="24"/>
                <w:szCs w:val="24"/>
              </w:rPr>
            </w:pPr>
          </w:p>
        </w:tc>
      </w:tr>
    </w:tbl>
    <w:p w14:paraId="64355368" w14:textId="77777777" w:rsidR="002A3827" w:rsidRPr="007C077B" w:rsidRDefault="002A3827" w:rsidP="002A3827">
      <w:pPr>
        <w:spacing w:after="120" w:line="300" w:lineRule="auto"/>
        <w:ind w:right="-454"/>
        <w:contextualSpacing/>
        <w:rPr>
          <w:rFonts w:ascii="Arial" w:eastAsia="Cambria" w:hAnsi="Arial" w:cs="Arial"/>
          <w:b/>
          <w:sz w:val="24"/>
          <w:szCs w:val="24"/>
          <w:lang w:val="en-US"/>
        </w:rPr>
      </w:pPr>
    </w:p>
    <w:tbl>
      <w:tblPr>
        <w:tblStyle w:val="TableGrid"/>
        <w:tblpPr w:leftFromText="180" w:rightFromText="180" w:vertAnchor="text" w:horzAnchor="margin" w:tblpY="50"/>
        <w:tblOverlap w:val="never"/>
        <w:tblW w:w="9918" w:type="dxa"/>
        <w:tblLook w:val="04A0" w:firstRow="1" w:lastRow="0" w:firstColumn="1" w:lastColumn="0" w:noHBand="0" w:noVBand="1"/>
      </w:tblPr>
      <w:tblGrid>
        <w:gridCol w:w="9918"/>
      </w:tblGrid>
      <w:tr w:rsidR="002A3827" w:rsidRPr="007C077B" w14:paraId="70F142F0" w14:textId="77777777" w:rsidTr="007C077B">
        <w:tc>
          <w:tcPr>
            <w:tcW w:w="9918" w:type="dxa"/>
            <w:shd w:val="clear" w:color="auto" w:fill="DDD9C3" w:themeFill="background2" w:themeFillShade="E6"/>
          </w:tcPr>
          <w:p w14:paraId="6CCDA9A6" w14:textId="77777777" w:rsidR="002A3827" w:rsidRPr="007C077B" w:rsidRDefault="002A3827" w:rsidP="00453B27">
            <w:pPr>
              <w:spacing w:after="120" w:line="300" w:lineRule="auto"/>
              <w:contextualSpacing/>
              <w:rPr>
                <w:rFonts w:ascii="Arial" w:eastAsia="Cambria" w:hAnsi="Arial" w:cs="Arial"/>
                <w:sz w:val="24"/>
                <w:szCs w:val="24"/>
                <w:lang w:val="en-US"/>
              </w:rPr>
            </w:pPr>
            <w:r w:rsidRPr="007C077B">
              <w:rPr>
                <w:rFonts w:ascii="Arial" w:eastAsia="Cambria" w:hAnsi="Arial" w:cs="Arial"/>
                <w:sz w:val="24"/>
                <w:szCs w:val="24"/>
                <w:lang w:val="en-US"/>
              </w:rPr>
              <w:t>2. Describe in your own words what the poem is about.</w:t>
            </w:r>
          </w:p>
          <w:p w14:paraId="28F24296" w14:textId="77777777" w:rsidR="002A3827" w:rsidRPr="007C077B" w:rsidRDefault="002A3827" w:rsidP="00453B27">
            <w:pPr>
              <w:spacing w:after="120" w:line="300" w:lineRule="auto"/>
              <w:contextualSpacing/>
              <w:rPr>
                <w:rFonts w:ascii="Arial" w:eastAsia="Cambria" w:hAnsi="Arial" w:cs="Arial"/>
                <w:sz w:val="24"/>
                <w:szCs w:val="24"/>
                <w:lang w:val="en-US"/>
              </w:rPr>
            </w:pPr>
            <w:r w:rsidRPr="007C077B">
              <w:rPr>
                <w:rFonts w:ascii="Arial" w:eastAsia="Cambria" w:hAnsi="Arial" w:cs="Arial"/>
                <w:sz w:val="24"/>
                <w:szCs w:val="24"/>
                <w:lang w:val="en-US"/>
              </w:rPr>
              <w:t>(</w:t>
            </w:r>
            <w:proofErr w:type="gramStart"/>
            <w:r w:rsidRPr="007C077B">
              <w:rPr>
                <w:rFonts w:ascii="Arial" w:eastAsia="Cambria" w:hAnsi="Arial" w:cs="Arial"/>
                <w:sz w:val="24"/>
                <w:szCs w:val="24"/>
                <w:lang w:val="en-US"/>
              </w:rPr>
              <w:t>e.g</w:t>
            </w:r>
            <w:proofErr w:type="gramEnd"/>
            <w:r w:rsidRPr="007C077B">
              <w:rPr>
                <w:rFonts w:ascii="Arial" w:eastAsia="Cambria" w:hAnsi="Arial" w:cs="Arial"/>
                <w:sz w:val="24"/>
                <w:szCs w:val="24"/>
                <w:lang w:val="en-US"/>
              </w:rPr>
              <w:t>. what is the main theme?)</w:t>
            </w:r>
          </w:p>
        </w:tc>
      </w:tr>
      <w:tr w:rsidR="002A3827" w:rsidRPr="007C077B" w14:paraId="5DD911D3" w14:textId="77777777" w:rsidTr="007C077B">
        <w:trPr>
          <w:trHeight w:val="700"/>
        </w:trPr>
        <w:tc>
          <w:tcPr>
            <w:tcW w:w="9918" w:type="dxa"/>
          </w:tcPr>
          <w:p w14:paraId="72A1F835" w14:textId="77777777" w:rsidR="002A3827" w:rsidRPr="007C077B" w:rsidRDefault="002A3827" w:rsidP="00453B27">
            <w:pPr>
              <w:rPr>
                <w:rFonts w:ascii="Arial" w:hAnsi="Arial" w:cs="Arial"/>
                <w:sz w:val="24"/>
                <w:szCs w:val="24"/>
              </w:rPr>
            </w:pPr>
          </w:p>
          <w:p w14:paraId="4ABBEF61" w14:textId="77777777" w:rsidR="002A3827" w:rsidRPr="007C077B" w:rsidRDefault="002A3827" w:rsidP="00453B27">
            <w:pPr>
              <w:rPr>
                <w:rFonts w:ascii="Arial" w:hAnsi="Arial" w:cs="Arial"/>
                <w:sz w:val="24"/>
                <w:szCs w:val="24"/>
              </w:rPr>
            </w:pPr>
          </w:p>
          <w:p w14:paraId="26DB4C42" w14:textId="77777777" w:rsidR="002A3827" w:rsidRPr="007C077B" w:rsidRDefault="002A3827" w:rsidP="00453B27">
            <w:pPr>
              <w:rPr>
                <w:rFonts w:ascii="Arial" w:hAnsi="Arial" w:cs="Arial"/>
                <w:sz w:val="24"/>
                <w:szCs w:val="24"/>
              </w:rPr>
            </w:pPr>
          </w:p>
          <w:p w14:paraId="460948A8" w14:textId="77777777" w:rsidR="002A3827" w:rsidRPr="007C077B" w:rsidRDefault="002A3827" w:rsidP="00453B27">
            <w:pPr>
              <w:rPr>
                <w:rFonts w:ascii="Arial" w:hAnsi="Arial" w:cs="Arial"/>
                <w:sz w:val="24"/>
                <w:szCs w:val="24"/>
              </w:rPr>
            </w:pPr>
          </w:p>
          <w:p w14:paraId="6D353636" w14:textId="77777777" w:rsidR="002A3827" w:rsidRPr="007C077B" w:rsidRDefault="002A3827" w:rsidP="00453B27">
            <w:pPr>
              <w:rPr>
                <w:rFonts w:ascii="Arial" w:hAnsi="Arial" w:cs="Arial"/>
                <w:sz w:val="24"/>
                <w:szCs w:val="24"/>
              </w:rPr>
            </w:pPr>
          </w:p>
          <w:p w14:paraId="2D6DA603" w14:textId="0EDC2F93" w:rsidR="002A3827" w:rsidRDefault="002A3827" w:rsidP="00453B27">
            <w:pPr>
              <w:rPr>
                <w:rFonts w:ascii="Arial" w:hAnsi="Arial" w:cs="Arial"/>
                <w:sz w:val="24"/>
                <w:szCs w:val="24"/>
              </w:rPr>
            </w:pPr>
          </w:p>
          <w:p w14:paraId="3019DC91" w14:textId="6B2F690F" w:rsidR="00731B5E" w:rsidRDefault="00731B5E" w:rsidP="00453B27">
            <w:pPr>
              <w:rPr>
                <w:rFonts w:ascii="Arial" w:hAnsi="Arial" w:cs="Arial"/>
                <w:sz w:val="24"/>
                <w:szCs w:val="24"/>
              </w:rPr>
            </w:pPr>
          </w:p>
          <w:p w14:paraId="14DE621B" w14:textId="326670D0" w:rsidR="00731B5E" w:rsidRDefault="00731B5E" w:rsidP="00453B27">
            <w:pPr>
              <w:rPr>
                <w:rFonts w:ascii="Arial" w:hAnsi="Arial" w:cs="Arial"/>
                <w:sz w:val="24"/>
                <w:szCs w:val="24"/>
              </w:rPr>
            </w:pPr>
          </w:p>
          <w:p w14:paraId="1F02AE96" w14:textId="44F06DDC" w:rsidR="00731B5E" w:rsidRDefault="00731B5E" w:rsidP="00453B27">
            <w:pPr>
              <w:rPr>
                <w:rFonts w:ascii="Arial" w:hAnsi="Arial" w:cs="Arial"/>
                <w:sz w:val="24"/>
                <w:szCs w:val="24"/>
              </w:rPr>
            </w:pPr>
          </w:p>
          <w:p w14:paraId="56B361B2" w14:textId="77777777" w:rsidR="00731B5E" w:rsidRPr="007C077B" w:rsidRDefault="00731B5E" w:rsidP="00453B27">
            <w:pPr>
              <w:rPr>
                <w:rFonts w:ascii="Arial" w:hAnsi="Arial" w:cs="Arial"/>
                <w:sz w:val="24"/>
                <w:szCs w:val="24"/>
              </w:rPr>
            </w:pPr>
          </w:p>
          <w:p w14:paraId="6286863F" w14:textId="77777777" w:rsidR="002A3827" w:rsidRPr="007C077B" w:rsidRDefault="002A3827" w:rsidP="00453B27">
            <w:pPr>
              <w:rPr>
                <w:rFonts w:ascii="Arial" w:hAnsi="Arial" w:cs="Arial"/>
                <w:sz w:val="24"/>
                <w:szCs w:val="24"/>
              </w:rPr>
            </w:pPr>
          </w:p>
        </w:tc>
      </w:tr>
    </w:tbl>
    <w:p w14:paraId="6B8DBDEA" w14:textId="77777777" w:rsidR="002A3827" w:rsidRPr="007C077B" w:rsidRDefault="002A3827" w:rsidP="002A3827">
      <w:pPr>
        <w:spacing w:after="120" w:line="300" w:lineRule="auto"/>
        <w:ind w:right="-454"/>
        <w:contextualSpacing/>
        <w:rPr>
          <w:rFonts w:ascii="Arial" w:eastAsia="Cambria" w:hAnsi="Arial" w:cs="Arial"/>
          <w:b/>
          <w:sz w:val="24"/>
          <w:szCs w:val="24"/>
          <w:lang w:val="en-US"/>
        </w:rPr>
      </w:pPr>
    </w:p>
    <w:tbl>
      <w:tblPr>
        <w:tblStyle w:val="TableGrid"/>
        <w:tblpPr w:leftFromText="180" w:rightFromText="180" w:vertAnchor="text" w:horzAnchor="margin" w:tblpY="50"/>
        <w:tblOverlap w:val="never"/>
        <w:tblW w:w="9918" w:type="dxa"/>
        <w:tblLook w:val="04A0" w:firstRow="1" w:lastRow="0" w:firstColumn="1" w:lastColumn="0" w:noHBand="0" w:noVBand="1"/>
      </w:tblPr>
      <w:tblGrid>
        <w:gridCol w:w="9918"/>
      </w:tblGrid>
      <w:tr w:rsidR="002A3827" w:rsidRPr="007C077B" w14:paraId="37E65B29" w14:textId="77777777" w:rsidTr="007C077B">
        <w:tc>
          <w:tcPr>
            <w:tcW w:w="9918" w:type="dxa"/>
            <w:shd w:val="clear" w:color="auto" w:fill="DDD9C3" w:themeFill="background2" w:themeFillShade="E6"/>
          </w:tcPr>
          <w:p w14:paraId="37BBBA49" w14:textId="77777777" w:rsidR="002A3827" w:rsidRPr="007C077B" w:rsidRDefault="002A3827" w:rsidP="00453B27">
            <w:pPr>
              <w:spacing w:after="120" w:line="300" w:lineRule="auto"/>
              <w:contextualSpacing/>
              <w:rPr>
                <w:rFonts w:ascii="Arial" w:eastAsia="Cambria" w:hAnsi="Arial" w:cs="Arial"/>
                <w:sz w:val="24"/>
                <w:szCs w:val="24"/>
                <w:lang w:val="en-US"/>
              </w:rPr>
            </w:pPr>
            <w:r w:rsidRPr="007C077B">
              <w:rPr>
                <w:rFonts w:ascii="Arial" w:eastAsia="Cambria" w:hAnsi="Arial" w:cs="Arial"/>
                <w:sz w:val="24"/>
                <w:szCs w:val="24"/>
                <w:lang w:val="en-US"/>
              </w:rPr>
              <w:t>3. What evidence is there in the poem that this is about love? List all the clues you can find and add a brief explanation for each</w:t>
            </w:r>
          </w:p>
        </w:tc>
      </w:tr>
      <w:tr w:rsidR="002A3827" w:rsidRPr="007C077B" w14:paraId="1066632C" w14:textId="77777777" w:rsidTr="007C077B">
        <w:trPr>
          <w:trHeight w:val="700"/>
        </w:trPr>
        <w:tc>
          <w:tcPr>
            <w:tcW w:w="9918" w:type="dxa"/>
          </w:tcPr>
          <w:p w14:paraId="1B44092A" w14:textId="3AB7BC29" w:rsidR="002A3827" w:rsidRDefault="002A3827" w:rsidP="00453B27">
            <w:pPr>
              <w:rPr>
                <w:rFonts w:ascii="Arial" w:hAnsi="Arial" w:cs="Arial"/>
                <w:sz w:val="24"/>
                <w:szCs w:val="24"/>
              </w:rPr>
            </w:pPr>
          </w:p>
          <w:p w14:paraId="35BA4A36" w14:textId="46BDC0E0" w:rsidR="00731B5E" w:rsidRDefault="00731B5E" w:rsidP="00453B27">
            <w:pPr>
              <w:rPr>
                <w:rFonts w:ascii="Arial" w:hAnsi="Arial" w:cs="Arial"/>
                <w:sz w:val="24"/>
                <w:szCs w:val="24"/>
              </w:rPr>
            </w:pPr>
          </w:p>
          <w:p w14:paraId="789D213F" w14:textId="3F115FDA" w:rsidR="00731B5E" w:rsidRDefault="00731B5E" w:rsidP="00453B27">
            <w:pPr>
              <w:rPr>
                <w:rFonts w:ascii="Arial" w:hAnsi="Arial" w:cs="Arial"/>
                <w:sz w:val="24"/>
                <w:szCs w:val="24"/>
              </w:rPr>
            </w:pPr>
          </w:p>
          <w:p w14:paraId="189712AD" w14:textId="76B44093" w:rsidR="00731B5E" w:rsidRDefault="00731B5E" w:rsidP="00453B27">
            <w:pPr>
              <w:rPr>
                <w:rFonts w:ascii="Arial" w:hAnsi="Arial" w:cs="Arial"/>
                <w:sz w:val="24"/>
                <w:szCs w:val="24"/>
              </w:rPr>
            </w:pPr>
          </w:p>
          <w:p w14:paraId="7C1E3D69" w14:textId="2F26E8A5" w:rsidR="00731B5E" w:rsidRDefault="00731B5E" w:rsidP="00453B27">
            <w:pPr>
              <w:rPr>
                <w:rFonts w:ascii="Arial" w:hAnsi="Arial" w:cs="Arial"/>
                <w:sz w:val="24"/>
                <w:szCs w:val="24"/>
              </w:rPr>
            </w:pPr>
          </w:p>
          <w:p w14:paraId="02B7D364" w14:textId="613567D0" w:rsidR="00731B5E" w:rsidRDefault="00731B5E" w:rsidP="00453B27">
            <w:pPr>
              <w:rPr>
                <w:rFonts w:ascii="Arial" w:hAnsi="Arial" w:cs="Arial"/>
                <w:sz w:val="24"/>
                <w:szCs w:val="24"/>
              </w:rPr>
            </w:pPr>
          </w:p>
          <w:p w14:paraId="58DC7127" w14:textId="1BEDC6CD" w:rsidR="00731B5E" w:rsidRDefault="00731B5E" w:rsidP="00453B27">
            <w:pPr>
              <w:rPr>
                <w:rFonts w:ascii="Arial" w:hAnsi="Arial" w:cs="Arial"/>
                <w:sz w:val="24"/>
                <w:szCs w:val="24"/>
              </w:rPr>
            </w:pPr>
          </w:p>
          <w:p w14:paraId="0BF073F4" w14:textId="77777777" w:rsidR="00731B5E" w:rsidRPr="007C077B" w:rsidRDefault="00731B5E" w:rsidP="00453B27">
            <w:pPr>
              <w:rPr>
                <w:rFonts w:ascii="Arial" w:hAnsi="Arial" w:cs="Arial"/>
                <w:sz w:val="24"/>
                <w:szCs w:val="24"/>
              </w:rPr>
            </w:pPr>
          </w:p>
          <w:p w14:paraId="1C205EDC" w14:textId="26753FDC" w:rsidR="002A3827" w:rsidRDefault="002A3827" w:rsidP="00453B27">
            <w:pPr>
              <w:rPr>
                <w:rFonts w:ascii="Arial" w:hAnsi="Arial" w:cs="Arial"/>
                <w:sz w:val="24"/>
                <w:szCs w:val="24"/>
              </w:rPr>
            </w:pPr>
          </w:p>
          <w:p w14:paraId="7B1FB176" w14:textId="77777777" w:rsidR="00731B5E" w:rsidRPr="007C077B" w:rsidRDefault="00731B5E" w:rsidP="00453B27">
            <w:pPr>
              <w:rPr>
                <w:rFonts w:ascii="Arial" w:hAnsi="Arial" w:cs="Arial"/>
                <w:sz w:val="24"/>
                <w:szCs w:val="24"/>
              </w:rPr>
            </w:pPr>
          </w:p>
          <w:p w14:paraId="58FA2B92" w14:textId="77777777" w:rsidR="002A3827" w:rsidRPr="007C077B" w:rsidRDefault="002A3827" w:rsidP="00453B27">
            <w:pPr>
              <w:rPr>
                <w:rFonts w:ascii="Arial" w:hAnsi="Arial" w:cs="Arial"/>
                <w:sz w:val="24"/>
                <w:szCs w:val="24"/>
              </w:rPr>
            </w:pPr>
          </w:p>
        </w:tc>
      </w:tr>
    </w:tbl>
    <w:p w14:paraId="57CE9E23" w14:textId="77777777" w:rsidR="002A3827" w:rsidRPr="007C077B" w:rsidRDefault="002A3827" w:rsidP="002A3827">
      <w:pPr>
        <w:spacing w:after="120" w:line="300" w:lineRule="auto"/>
        <w:ind w:right="-454"/>
        <w:contextualSpacing/>
        <w:rPr>
          <w:rFonts w:ascii="Arial" w:eastAsia="Cambria" w:hAnsi="Arial" w:cs="Arial"/>
          <w:b/>
          <w:sz w:val="24"/>
          <w:szCs w:val="24"/>
          <w:lang w:val="en-US"/>
        </w:rPr>
      </w:pPr>
    </w:p>
    <w:tbl>
      <w:tblPr>
        <w:tblStyle w:val="TableGrid"/>
        <w:tblW w:w="9918" w:type="dxa"/>
        <w:tblLook w:val="04A0" w:firstRow="1" w:lastRow="0" w:firstColumn="1" w:lastColumn="0" w:noHBand="0" w:noVBand="1"/>
      </w:tblPr>
      <w:tblGrid>
        <w:gridCol w:w="9918"/>
      </w:tblGrid>
      <w:tr w:rsidR="002A3827" w:rsidRPr="007C077B" w14:paraId="7F94CEB3" w14:textId="77777777" w:rsidTr="007C077B">
        <w:tc>
          <w:tcPr>
            <w:tcW w:w="9918" w:type="dxa"/>
            <w:shd w:val="clear" w:color="auto" w:fill="DDD9C3" w:themeFill="background2" w:themeFillShade="E6"/>
          </w:tcPr>
          <w:p w14:paraId="2C958825" w14:textId="77777777" w:rsidR="002A3827" w:rsidRPr="007C077B" w:rsidRDefault="002A3827" w:rsidP="00453B27">
            <w:pPr>
              <w:spacing w:after="120" w:line="300" w:lineRule="auto"/>
              <w:ind w:right="173"/>
              <w:rPr>
                <w:rFonts w:ascii="Arial" w:eastAsia="Cambria" w:hAnsi="Arial" w:cs="Arial"/>
                <w:sz w:val="24"/>
                <w:szCs w:val="24"/>
                <w:lang w:val="en-US"/>
              </w:rPr>
            </w:pPr>
            <w:r w:rsidRPr="007C077B">
              <w:rPr>
                <w:rFonts w:ascii="Arial" w:eastAsia="Cambria" w:hAnsi="Arial" w:cs="Arial"/>
                <w:sz w:val="24"/>
                <w:szCs w:val="24"/>
                <w:lang w:val="en-US"/>
              </w:rPr>
              <w:t>4. How is the title of the poem both literal and metaphorical?</w:t>
            </w:r>
          </w:p>
        </w:tc>
      </w:tr>
      <w:tr w:rsidR="002A3827" w:rsidRPr="007C077B" w14:paraId="5AECAC43" w14:textId="77777777" w:rsidTr="007C077B">
        <w:trPr>
          <w:trHeight w:val="1997"/>
        </w:trPr>
        <w:tc>
          <w:tcPr>
            <w:tcW w:w="9918" w:type="dxa"/>
          </w:tcPr>
          <w:p w14:paraId="0ACAB260" w14:textId="77777777" w:rsidR="002A3827" w:rsidRPr="007C077B" w:rsidRDefault="002A3827" w:rsidP="00453B27">
            <w:pPr>
              <w:rPr>
                <w:rFonts w:ascii="Arial" w:hAnsi="Arial" w:cs="Arial"/>
                <w:sz w:val="24"/>
                <w:szCs w:val="24"/>
              </w:rPr>
            </w:pPr>
          </w:p>
          <w:p w14:paraId="1D29BE68" w14:textId="77777777" w:rsidR="002A3827" w:rsidRPr="007C077B" w:rsidRDefault="002A3827" w:rsidP="00453B27">
            <w:pPr>
              <w:rPr>
                <w:rFonts w:ascii="Arial" w:hAnsi="Arial" w:cs="Arial"/>
                <w:sz w:val="24"/>
                <w:szCs w:val="24"/>
              </w:rPr>
            </w:pPr>
          </w:p>
          <w:p w14:paraId="657A51BA" w14:textId="77777777" w:rsidR="002A3827" w:rsidRPr="007C077B" w:rsidRDefault="002A3827" w:rsidP="00453B27">
            <w:pPr>
              <w:rPr>
                <w:rFonts w:ascii="Arial" w:hAnsi="Arial" w:cs="Arial"/>
                <w:sz w:val="24"/>
                <w:szCs w:val="24"/>
              </w:rPr>
            </w:pPr>
          </w:p>
          <w:p w14:paraId="209E4462" w14:textId="77777777" w:rsidR="002A3827" w:rsidRPr="007C077B" w:rsidRDefault="002A3827" w:rsidP="00453B27">
            <w:pPr>
              <w:rPr>
                <w:rFonts w:ascii="Arial" w:hAnsi="Arial" w:cs="Arial"/>
                <w:sz w:val="24"/>
                <w:szCs w:val="24"/>
              </w:rPr>
            </w:pPr>
          </w:p>
          <w:p w14:paraId="72B22815" w14:textId="77777777" w:rsidR="002A3827" w:rsidRPr="007C077B" w:rsidRDefault="002A3827" w:rsidP="00453B27">
            <w:pPr>
              <w:rPr>
                <w:rFonts w:ascii="Arial" w:hAnsi="Arial" w:cs="Arial"/>
                <w:sz w:val="24"/>
                <w:szCs w:val="24"/>
              </w:rPr>
            </w:pPr>
          </w:p>
          <w:p w14:paraId="37B8AE95" w14:textId="229D0413" w:rsidR="002A3827" w:rsidRDefault="002A3827" w:rsidP="00453B27">
            <w:pPr>
              <w:rPr>
                <w:rFonts w:ascii="Arial" w:hAnsi="Arial" w:cs="Arial"/>
                <w:sz w:val="24"/>
                <w:szCs w:val="24"/>
              </w:rPr>
            </w:pPr>
          </w:p>
          <w:p w14:paraId="7CB21BB9" w14:textId="57DE8BB4" w:rsidR="00731B5E" w:rsidRDefault="00731B5E" w:rsidP="00453B27">
            <w:pPr>
              <w:rPr>
                <w:rFonts w:ascii="Arial" w:hAnsi="Arial" w:cs="Arial"/>
                <w:sz w:val="24"/>
                <w:szCs w:val="24"/>
              </w:rPr>
            </w:pPr>
          </w:p>
          <w:p w14:paraId="0FA27034" w14:textId="65B73F60" w:rsidR="00731B5E" w:rsidRDefault="00731B5E" w:rsidP="00453B27">
            <w:pPr>
              <w:rPr>
                <w:rFonts w:ascii="Arial" w:hAnsi="Arial" w:cs="Arial"/>
                <w:sz w:val="24"/>
                <w:szCs w:val="24"/>
              </w:rPr>
            </w:pPr>
          </w:p>
          <w:p w14:paraId="42072077" w14:textId="77777777" w:rsidR="00731B5E" w:rsidRPr="007C077B" w:rsidRDefault="00731B5E" w:rsidP="00453B27">
            <w:pPr>
              <w:rPr>
                <w:rFonts w:ascii="Arial" w:hAnsi="Arial" w:cs="Arial"/>
                <w:sz w:val="24"/>
                <w:szCs w:val="24"/>
              </w:rPr>
            </w:pPr>
          </w:p>
          <w:p w14:paraId="430E54D5" w14:textId="77777777" w:rsidR="002A3827" w:rsidRPr="007C077B" w:rsidRDefault="002A3827" w:rsidP="00453B27">
            <w:pPr>
              <w:rPr>
                <w:rFonts w:ascii="Arial" w:hAnsi="Arial" w:cs="Arial"/>
                <w:sz w:val="24"/>
                <w:szCs w:val="24"/>
              </w:rPr>
            </w:pPr>
          </w:p>
          <w:p w14:paraId="22903DF1" w14:textId="77777777" w:rsidR="002A3827" w:rsidRDefault="002A3827" w:rsidP="00453B27">
            <w:pPr>
              <w:rPr>
                <w:rFonts w:ascii="Arial" w:hAnsi="Arial" w:cs="Arial"/>
                <w:sz w:val="24"/>
                <w:szCs w:val="24"/>
              </w:rPr>
            </w:pPr>
          </w:p>
          <w:p w14:paraId="61B92671" w14:textId="77777777" w:rsidR="00731B5E" w:rsidRDefault="00731B5E" w:rsidP="00453B27">
            <w:pPr>
              <w:rPr>
                <w:rFonts w:ascii="Arial" w:hAnsi="Arial" w:cs="Arial"/>
                <w:sz w:val="24"/>
                <w:szCs w:val="24"/>
              </w:rPr>
            </w:pPr>
          </w:p>
          <w:p w14:paraId="4CF7D67F" w14:textId="12A5123B" w:rsidR="00731B5E" w:rsidRPr="007C077B" w:rsidRDefault="00731B5E" w:rsidP="00453B27">
            <w:pPr>
              <w:rPr>
                <w:rFonts w:ascii="Arial" w:hAnsi="Arial" w:cs="Arial"/>
                <w:sz w:val="24"/>
                <w:szCs w:val="24"/>
              </w:rPr>
            </w:pPr>
          </w:p>
        </w:tc>
      </w:tr>
    </w:tbl>
    <w:p w14:paraId="44997648" w14:textId="77777777" w:rsidR="002A3827" w:rsidRPr="007C077B" w:rsidRDefault="002A3827" w:rsidP="002A3827">
      <w:pPr>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2A3827" w:rsidRPr="007C077B" w14:paraId="29B90CBD" w14:textId="77777777" w:rsidTr="007C077B">
        <w:tc>
          <w:tcPr>
            <w:tcW w:w="9918" w:type="dxa"/>
            <w:shd w:val="clear" w:color="auto" w:fill="DDD9C3" w:themeFill="background2" w:themeFillShade="E6"/>
          </w:tcPr>
          <w:p w14:paraId="4E5B903B" w14:textId="77777777" w:rsidR="002A3827" w:rsidRPr="007C077B" w:rsidRDefault="002A3827" w:rsidP="00453B27">
            <w:pPr>
              <w:spacing w:after="120" w:line="300" w:lineRule="auto"/>
              <w:ind w:right="31"/>
              <w:contextualSpacing/>
              <w:rPr>
                <w:rFonts w:ascii="Arial" w:eastAsia="Cambria" w:hAnsi="Arial" w:cs="Arial"/>
                <w:sz w:val="24"/>
                <w:szCs w:val="24"/>
                <w:lang w:val="en-US"/>
              </w:rPr>
            </w:pPr>
            <w:r w:rsidRPr="007C077B">
              <w:rPr>
                <w:rFonts w:ascii="Arial" w:eastAsia="Cambria" w:hAnsi="Arial" w:cs="Arial"/>
                <w:sz w:val="24"/>
                <w:szCs w:val="24"/>
                <w:lang w:val="en-US"/>
              </w:rPr>
              <w:t>5. In what sense is the poem written from an outsider’s perspective, even though it is recounting an intimate experience?</w:t>
            </w:r>
          </w:p>
        </w:tc>
      </w:tr>
      <w:tr w:rsidR="002A3827" w:rsidRPr="007C077B" w14:paraId="0390B9C0" w14:textId="77777777" w:rsidTr="007C077B">
        <w:trPr>
          <w:trHeight w:val="700"/>
        </w:trPr>
        <w:tc>
          <w:tcPr>
            <w:tcW w:w="9918" w:type="dxa"/>
          </w:tcPr>
          <w:p w14:paraId="3B2A7851" w14:textId="77777777" w:rsidR="002A3827" w:rsidRPr="007C077B" w:rsidRDefault="002A3827" w:rsidP="00453B27">
            <w:pPr>
              <w:rPr>
                <w:rFonts w:ascii="Arial" w:hAnsi="Arial" w:cs="Arial"/>
                <w:sz w:val="24"/>
                <w:szCs w:val="24"/>
              </w:rPr>
            </w:pPr>
          </w:p>
          <w:p w14:paraId="6756841B" w14:textId="77777777" w:rsidR="002A3827" w:rsidRPr="007C077B" w:rsidRDefault="002A3827" w:rsidP="00453B27">
            <w:pPr>
              <w:rPr>
                <w:rFonts w:ascii="Arial" w:hAnsi="Arial" w:cs="Arial"/>
                <w:sz w:val="24"/>
                <w:szCs w:val="24"/>
              </w:rPr>
            </w:pPr>
          </w:p>
          <w:p w14:paraId="7D16E0FD" w14:textId="77777777" w:rsidR="002A3827" w:rsidRPr="007C077B" w:rsidRDefault="002A3827" w:rsidP="00453B27">
            <w:pPr>
              <w:rPr>
                <w:rFonts w:ascii="Arial" w:hAnsi="Arial" w:cs="Arial"/>
                <w:sz w:val="24"/>
                <w:szCs w:val="24"/>
              </w:rPr>
            </w:pPr>
          </w:p>
          <w:p w14:paraId="6D75BE71" w14:textId="77777777" w:rsidR="002A3827" w:rsidRPr="007C077B" w:rsidRDefault="002A3827" w:rsidP="00453B27">
            <w:pPr>
              <w:rPr>
                <w:rFonts w:ascii="Arial" w:hAnsi="Arial" w:cs="Arial"/>
                <w:sz w:val="24"/>
                <w:szCs w:val="24"/>
              </w:rPr>
            </w:pPr>
          </w:p>
          <w:p w14:paraId="27C9C73B" w14:textId="77777777" w:rsidR="002A3827" w:rsidRDefault="002A3827" w:rsidP="00453B27">
            <w:pPr>
              <w:rPr>
                <w:rFonts w:ascii="Arial" w:hAnsi="Arial" w:cs="Arial"/>
                <w:sz w:val="24"/>
                <w:szCs w:val="24"/>
              </w:rPr>
            </w:pPr>
          </w:p>
          <w:p w14:paraId="587CFC44" w14:textId="77777777" w:rsidR="00731B5E" w:rsidRDefault="00731B5E" w:rsidP="00453B27">
            <w:pPr>
              <w:rPr>
                <w:rFonts w:ascii="Arial" w:hAnsi="Arial" w:cs="Arial"/>
                <w:sz w:val="24"/>
                <w:szCs w:val="24"/>
              </w:rPr>
            </w:pPr>
          </w:p>
          <w:p w14:paraId="21E81E26" w14:textId="77777777" w:rsidR="00731B5E" w:rsidRDefault="00731B5E" w:rsidP="00453B27">
            <w:pPr>
              <w:rPr>
                <w:rFonts w:ascii="Arial" w:hAnsi="Arial" w:cs="Arial"/>
                <w:sz w:val="24"/>
                <w:szCs w:val="24"/>
              </w:rPr>
            </w:pPr>
          </w:p>
          <w:p w14:paraId="0C718C17" w14:textId="77777777" w:rsidR="00731B5E" w:rsidRDefault="00731B5E" w:rsidP="00453B27">
            <w:pPr>
              <w:rPr>
                <w:rFonts w:ascii="Arial" w:hAnsi="Arial" w:cs="Arial"/>
                <w:sz w:val="24"/>
                <w:szCs w:val="24"/>
              </w:rPr>
            </w:pPr>
          </w:p>
          <w:p w14:paraId="618FAB1F" w14:textId="77777777" w:rsidR="00731B5E" w:rsidRDefault="00731B5E" w:rsidP="00453B27">
            <w:pPr>
              <w:rPr>
                <w:rFonts w:ascii="Arial" w:hAnsi="Arial" w:cs="Arial"/>
                <w:sz w:val="24"/>
                <w:szCs w:val="24"/>
              </w:rPr>
            </w:pPr>
          </w:p>
          <w:p w14:paraId="5917DD46" w14:textId="7B17F7F0" w:rsidR="00731B5E" w:rsidRPr="007C077B" w:rsidRDefault="00731B5E" w:rsidP="00453B27">
            <w:pPr>
              <w:rPr>
                <w:rFonts w:ascii="Arial" w:hAnsi="Arial" w:cs="Arial"/>
                <w:sz w:val="24"/>
                <w:szCs w:val="24"/>
              </w:rPr>
            </w:pPr>
          </w:p>
        </w:tc>
      </w:tr>
    </w:tbl>
    <w:p w14:paraId="2A8D0C6E" w14:textId="77777777" w:rsidR="002A3827" w:rsidRPr="007C077B" w:rsidRDefault="002A3827" w:rsidP="002A3827">
      <w:pPr>
        <w:spacing w:after="120" w:line="300" w:lineRule="auto"/>
        <w:ind w:right="-454"/>
        <w:contextualSpacing/>
        <w:rPr>
          <w:rFonts w:ascii="Arial" w:eastAsia="Cambria" w:hAnsi="Arial" w:cs="Arial"/>
          <w:b/>
          <w:sz w:val="24"/>
          <w:szCs w:val="24"/>
          <w:lang w:val="en-US"/>
        </w:rPr>
      </w:pPr>
    </w:p>
    <w:tbl>
      <w:tblPr>
        <w:tblStyle w:val="TableGrid"/>
        <w:tblW w:w="9918" w:type="dxa"/>
        <w:tblLook w:val="04A0" w:firstRow="1" w:lastRow="0" w:firstColumn="1" w:lastColumn="0" w:noHBand="0" w:noVBand="1"/>
      </w:tblPr>
      <w:tblGrid>
        <w:gridCol w:w="9918"/>
      </w:tblGrid>
      <w:tr w:rsidR="002A3827" w:rsidRPr="007C077B" w14:paraId="27166477" w14:textId="77777777" w:rsidTr="007C077B">
        <w:tc>
          <w:tcPr>
            <w:tcW w:w="9918" w:type="dxa"/>
            <w:shd w:val="clear" w:color="auto" w:fill="DDD9C3" w:themeFill="background2" w:themeFillShade="E6"/>
          </w:tcPr>
          <w:p w14:paraId="0022A391" w14:textId="77777777" w:rsidR="002A3827" w:rsidRPr="007C077B" w:rsidRDefault="002A3827" w:rsidP="00453B27">
            <w:pPr>
              <w:spacing w:after="120" w:line="300" w:lineRule="auto"/>
              <w:ind w:right="31"/>
              <w:contextualSpacing/>
              <w:rPr>
                <w:rFonts w:ascii="Arial" w:eastAsia="Cambria" w:hAnsi="Arial" w:cs="Arial"/>
                <w:sz w:val="24"/>
                <w:szCs w:val="24"/>
                <w:lang w:val="en-US"/>
              </w:rPr>
            </w:pPr>
            <w:r w:rsidRPr="007C077B">
              <w:rPr>
                <w:rFonts w:ascii="Arial" w:eastAsia="Cambria" w:hAnsi="Arial" w:cs="Arial"/>
                <w:sz w:val="24"/>
                <w:szCs w:val="24"/>
                <w:lang w:val="en-US"/>
              </w:rPr>
              <w:t>6. Remembering that the poem was written in 1939, pick out references in the poem to its contemporary setting, modern ideas and current issues. In what way could it be seen as a ‘reaction against darkness’?</w:t>
            </w:r>
          </w:p>
          <w:p w14:paraId="4BE9AFB7" w14:textId="77777777" w:rsidR="002A3827" w:rsidRPr="007C077B" w:rsidRDefault="002A3827" w:rsidP="00453B27">
            <w:pPr>
              <w:spacing w:after="120" w:line="300" w:lineRule="auto"/>
              <w:ind w:right="31"/>
              <w:contextualSpacing/>
              <w:rPr>
                <w:rFonts w:ascii="Arial" w:eastAsia="Cambria" w:hAnsi="Arial" w:cs="Arial"/>
                <w:sz w:val="24"/>
                <w:szCs w:val="24"/>
                <w:lang w:val="en-US"/>
              </w:rPr>
            </w:pPr>
          </w:p>
          <w:p w14:paraId="5F06E89B" w14:textId="77777777" w:rsidR="002A3827" w:rsidRPr="007C077B" w:rsidRDefault="002A3827" w:rsidP="00453B27">
            <w:pPr>
              <w:spacing w:after="120" w:line="300" w:lineRule="auto"/>
              <w:ind w:right="31"/>
              <w:contextualSpacing/>
              <w:rPr>
                <w:rFonts w:ascii="Arial" w:eastAsia="Cambria" w:hAnsi="Arial" w:cs="Arial"/>
                <w:sz w:val="24"/>
                <w:szCs w:val="24"/>
                <w:lang w:val="en-US"/>
              </w:rPr>
            </w:pPr>
            <w:r w:rsidRPr="007C077B">
              <w:rPr>
                <w:rFonts w:ascii="Arial" w:eastAsia="Cambria" w:hAnsi="Arial" w:cs="Arial"/>
                <w:sz w:val="24"/>
                <w:szCs w:val="24"/>
                <w:lang w:val="en-US"/>
              </w:rPr>
              <w:t>Think about the social situation – what ‘dark’ thing happened to MacNeice? Think about the historical context: what was the political situation in 1939? How is this reflected in the poem?</w:t>
            </w:r>
          </w:p>
        </w:tc>
      </w:tr>
      <w:tr w:rsidR="002A3827" w:rsidRPr="007C077B" w14:paraId="21DBFCF8" w14:textId="77777777" w:rsidTr="007C077B">
        <w:trPr>
          <w:trHeight w:val="700"/>
        </w:trPr>
        <w:tc>
          <w:tcPr>
            <w:tcW w:w="9918" w:type="dxa"/>
          </w:tcPr>
          <w:p w14:paraId="21190120" w14:textId="77777777" w:rsidR="002A3827" w:rsidRPr="007C077B" w:rsidRDefault="002A3827" w:rsidP="00453B27">
            <w:pPr>
              <w:rPr>
                <w:rFonts w:ascii="Arial" w:hAnsi="Arial" w:cs="Arial"/>
                <w:sz w:val="24"/>
                <w:szCs w:val="24"/>
              </w:rPr>
            </w:pPr>
          </w:p>
          <w:p w14:paraId="574CDE93" w14:textId="77777777" w:rsidR="002A3827" w:rsidRPr="007C077B" w:rsidRDefault="002A3827" w:rsidP="00453B27">
            <w:pPr>
              <w:rPr>
                <w:rFonts w:ascii="Arial" w:hAnsi="Arial" w:cs="Arial"/>
                <w:sz w:val="24"/>
                <w:szCs w:val="24"/>
              </w:rPr>
            </w:pPr>
          </w:p>
          <w:p w14:paraId="3B037EDA" w14:textId="77777777" w:rsidR="002A3827" w:rsidRPr="007C077B" w:rsidRDefault="002A3827" w:rsidP="00453B27">
            <w:pPr>
              <w:rPr>
                <w:rFonts w:ascii="Arial" w:hAnsi="Arial" w:cs="Arial"/>
                <w:sz w:val="24"/>
                <w:szCs w:val="24"/>
              </w:rPr>
            </w:pPr>
          </w:p>
          <w:p w14:paraId="102635AF" w14:textId="77777777" w:rsidR="002A3827" w:rsidRPr="007C077B" w:rsidRDefault="002A3827" w:rsidP="00453B27">
            <w:pPr>
              <w:rPr>
                <w:rFonts w:ascii="Arial" w:hAnsi="Arial" w:cs="Arial"/>
                <w:sz w:val="24"/>
                <w:szCs w:val="24"/>
              </w:rPr>
            </w:pPr>
          </w:p>
          <w:p w14:paraId="24E62ECD" w14:textId="77777777" w:rsidR="002A3827" w:rsidRPr="007C077B" w:rsidRDefault="002A3827" w:rsidP="00453B27">
            <w:pPr>
              <w:rPr>
                <w:rFonts w:ascii="Arial" w:hAnsi="Arial" w:cs="Arial"/>
                <w:sz w:val="24"/>
                <w:szCs w:val="24"/>
              </w:rPr>
            </w:pPr>
          </w:p>
          <w:p w14:paraId="2D9E391A" w14:textId="77777777" w:rsidR="002A3827" w:rsidRPr="007C077B" w:rsidRDefault="002A3827" w:rsidP="00453B27">
            <w:pPr>
              <w:rPr>
                <w:rFonts w:ascii="Arial" w:hAnsi="Arial" w:cs="Arial"/>
                <w:sz w:val="24"/>
                <w:szCs w:val="24"/>
              </w:rPr>
            </w:pPr>
          </w:p>
          <w:p w14:paraId="2A0170FD" w14:textId="77777777" w:rsidR="002A3827" w:rsidRPr="007C077B" w:rsidRDefault="002A3827" w:rsidP="00453B27">
            <w:pPr>
              <w:rPr>
                <w:rFonts w:ascii="Arial" w:hAnsi="Arial" w:cs="Arial"/>
                <w:sz w:val="24"/>
                <w:szCs w:val="24"/>
              </w:rPr>
            </w:pPr>
          </w:p>
          <w:p w14:paraId="14586BE2" w14:textId="77777777" w:rsidR="002A3827" w:rsidRPr="007C077B" w:rsidRDefault="002A3827" w:rsidP="00453B27">
            <w:pPr>
              <w:rPr>
                <w:rFonts w:ascii="Arial" w:hAnsi="Arial" w:cs="Arial"/>
                <w:sz w:val="24"/>
                <w:szCs w:val="24"/>
              </w:rPr>
            </w:pPr>
          </w:p>
          <w:p w14:paraId="1F2F8C01" w14:textId="77777777" w:rsidR="002A3827" w:rsidRPr="007C077B" w:rsidRDefault="002A3827" w:rsidP="00453B27">
            <w:pPr>
              <w:rPr>
                <w:rFonts w:ascii="Arial" w:hAnsi="Arial" w:cs="Arial"/>
                <w:sz w:val="24"/>
                <w:szCs w:val="24"/>
              </w:rPr>
            </w:pPr>
          </w:p>
          <w:p w14:paraId="7E1AC01A" w14:textId="77777777" w:rsidR="002A3827" w:rsidRPr="007C077B" w:rsidRDefault="002A3827" w:rsidP="00453B27">
            <w:pPr>
              <w:rPr>
                <w:rFonts w:ascii="Arial" w:hAnsi="Arial" w:cs="Arial"/>
                <w:sz w:val="24"/>
                <w:szCs w:val="24"/>
              </w:rPr>
            </w:pPr>
          </w:p>
          <w:p w14:paraId="6348990F" w14:textId="77777777" w:rsidR="002A3827" w:rsidRPr="007C077B" w:rsidRDefault="002A3827" w:rsidP="00453B27">
            <w:pPr>
              <w:rPr>
                <w:rFonts w:ascii="Arial" w:hAnsi="Arial" w:cs="Arial"/>
                <w:sz w:val="24"/>
                <w:szCs w:val="24"/>
              </w:rPr>
            </w:pPr>
          </w:p>
          <w:p w14:paraId="3A1A6686" w14:textId="77777777" w:rsidR="002A3827" w:rsidRPr="007C077B" w:rsidRDefault="002A3827" w:rsidP="00453B27">
            <w:pPr>
              <w:rPr>
                <w:rFonts w:ascii="Arial" w:hAnsi="Arial" w:cs="Arial"/>
                <w:sz w:val="24"/>
                <w:szCs w:val="24"/>
              </w:rPr>
            </w:pPr>
          </w:p>
        </w:tc>
      </w:tr>
    </w:tbl>
    <w:p w14:paraId="2F6ADB60" w14:textId="77777777" w:rsidR="007C077B" w:rsidRPr="007C077B" w:rsidRDefault="007C077B" w:rsidP="002A3827">
      <w:pPr>
        <w:spacing w:after="120" w:line="300" w:lineRule="auto"/>
        <w:ind w:right="-454"/>
        <w:contextualSpacing/>
        <w:rPr>
          <w:rFonts w:ascii="Arial" w:eastAsia="Cambria" w:hAnsi="Arial" w:cs="Arial"/>
          <w:b/>
          <w:sz w:val="24"/>
          <w:szCs w:val="24"/>
          <w:lang w:val="en-US"/>
        </w:rPr>
      </w:pPr>
    </w:p>
    <w:p w14:paraId="3A6C06A5" w14:textId="77777777" w:rsidR="002A3827" w:rsidRPr="007C077B" w:rsidRDefault="002A3827" w:rsidP="002A3827">
      <w:pPr>
        <w:spacing w:after="120" w:line="300" w:lineRule="auto"/>
        <w:ind w:right="-454"/>
        <w:contextualSpacing/>
        <w:rPr>
          <w:rFonts w:ascii="Arial" w:eastAsia="Cambria" w:hAnsi="Arial" w:cs="Arial"/>
          <w:b/>
          <w:sz w:val="24"/>
          <w:szCs w:val="24"/>
          <w:lang w:val="en-US"/>
        </w:rPr>
      </w:pPr>
    </w:p>
    <w:tbl>
      <w:tblPr>
        <w:tblStyle w:val="TableGrid"/>
        <w:tblW w:w="9918" w:type="dxa"/>
        <w:tblLook w:val="04A0" w:firstRow="1" w:lastRow="0" w:firstColumn="1" w:lastColumn="0" w:noHBand="0" w:noVBand="1"/>
      </w:tblPr>
      <w:tblGrid>
        <w:gridCol w:w="9918"/>
      </w:tblGrid>
      <w:tr w:rsidR="002A3827" w:rsidRPr="007C077B" w14:paraId="16E1EA49" w14:textId="77777777" w:rsidTr="007C077B">
        <w:tc>
          <w:tcPr>
            <w:tcW w:w="9918" w:type="dxa"/>
            <w:shd w:val="clear" w:color="auto" w:fill="DDD9C3" w:themeFill="background2" w:themeFillShade="E6"/>
          </w:tcPr>
          <w:p w14:paraId="5D47B950" w14:textId="77777777" w:rsidR="002A3827" w:rsidRPr="007C077B" w:rsidRDefault="002A3827" w:rsidP="00453B27">
            <w:pPr>
              <w:spacing w:after="0" w:line="300" w:lineRule="auto"/>
              <w:ind w:right="-454"/>
              <w:contextualSpacing/>
              <w:rPr>
                <w:rFonts w:ascii="Arial" w:eastAsia="Cambria" w:hAnsi="Arial" w:cs="Arial"/>
                <w:sz w:val="24"/>
                <w:szCs w:val="24"/>
                <w:lang w:val="en-US"/>
              </w:rPr>
            </w:pPr>
            <w:r w:rsidRPr="007C077B">
              <w:rPr>
                <w:rFonts w:ascii="Arial" w:eastAsia="Cambria" w:hAnsi="Arial" w:cs="Arial"/>
                <w:sz w:val="24"/>
                <w:szCs w:val="24"/>
                <w:lang w:val="en-US"/>
              </w:rPr>
              <w:t xml:space="preserve">7. How does MacNeice write the poem in a way that emphasizes the impression of this moment lasting forever? </w:t>
            </w:r>
          </w:p>
          <w:p w14:paraId="239D15F2" w14:textId="77777777" w:rsidR="002A3827" w:rsidRPr="007C077B" w:rsidRDefault="002A3827" w:rsidP="00453B27">
            <w:pPr>
              <w:spacing w:after="0" w:line="300" w:lineRule="auto"/>
              <w:ind w:right="-454"/>
              <w:contextualSpacing/>
              <w:rPr>
                <w:rFonts w:ascii="Arial" w:eastAsia="Cambria" w:hAnsi="Arial" w:cs="Arial"/>
                <w:sz w:val="24"/>
                <w:szCs w:val="24"/>
                <w:lang w:val="en-US"/>
              </w:rPr>
            </w:pPr>
            <w:r w:rsidRPr="007C077B">
              <w:rPr>
                <w:rFonts w:ascii="Arial" w:eastAsia="Cambria" w:hAnsi="Arial" w:cs="Arial"/>
                <w:sz w:val="24"/>
                <w:szCs w:val="24"/>
                <w:lang w:val="en-US"/>
              </w:rPr>
              <w:t>Think about:</w:t>
            </w:r>
          </w:p>
          <w:p w14:paraId="5C5F9D42" w14:textId="77777777" w:rsidR="002A3827" w:rsidRPr="007C077B" w:rsidRDefault="002A3827" w:rsidP="002A3827">
            <w:pPr>
              <w:pStyle w:val="ListParagraph"/>
              <w:numPr>
                <w:ilvl w:val="0"/>
                <w:numId w:val="30"/>
              </w:numPr>
              <w:spacing w:after="0" w:line="300" w:lineRule="auto"/>
              <w:ind w:right="-454"/>
              <w:rPr>
                <w:rFonts w:ascii="Arial" w:eastAsia="Cambria" w:hAnsi="Arial" w:cs="Arial"/>
                <w:sz w:val="24"/>
                <w:szCs w:val="24"/>
                <w:lang w:val="en-US"/>
              </w:rPr>
            </w:pPr>
            <w:r w:rsidRPr="007C077B">
              <w:rPr>
                <w:rFonts w:ascii="Arial" w:eastAsia="Cambria" w:hAnsi="Arial" w:cs="Arial"/>
                <w:sz w:val="24"/>
                <w:szCs w:val="24"/>
                <w:lang w:val="en-US"/>
              </w:rPr>
              <w:t>Structure</w:t>
            </w:r>
          </w:p>
          <w:p w14:paraId="5B20DD98" w14:textId="77777777" w:rsidR="002A3827" w:rsidRPr="007C077B" w:rsidRDefault="002A3827" w:rsidP="002A3827">
            <w:pPr>
              <w:pStyle w:val="ListParagraph"/>
              <w:numPr>
                <w:ilvl w:val="0"/>
                <w:numId w:val="30"/>
              </w:numPr>
              <w:spacing w:after="0" w:line="300" w:lineRule="auto"/>
              <w:ind w:right="-454"/>
              <w:rPr>
                <w:rFonts w:ascii="Arial" w:eastAsia="Cambria" w:hAnsi="Arial" w:cs="Arial"/>
                <w:b/>
                <w:sz w:val="24"/>
                <w:szCs w:val="24"/>
                <w:lang w:val="en-US"/>
              </w:rPr>
            </w:pPr>
            <w:r w:rsidRPr="007C077B">
              <w:rPr>
                <w:rFonts w:ascii="Arial" w:eastAsia="Cambria" w:hAnsi="Arial" w:cs="Arial"/>
                <w:sz w:val="24"/>
                <w:szCs w:val="24"/>
                <w:lang w:val="en-US"/>
              </w:rPr>
              <w:t>Language and Imagery</w:t>
            </w:r>
          </w:p>
        </w:tc>
      </w:tr>
      <w:tr w:rsidR="002A3827" w:rsidRPr="007C077B" w14:paraId="52E37CF5" w14:textId="77777777" w:rsidTr="007C077B">
        <w:trPr>
          <w:trHeight w:val="700"/>
        </w:trPr>
        <w:tc>
          <w:tcPr>
            <w:tcW w:w="9918" w:type="dxa"/>
          </w:tcPr>
          <w:p w14:paraId="73E5B2BB" w14:textId="77777777" w:rsidR="002A3827" w:rsidRPr="007C077B" w:rsidRDefault="002A3827" w:rsidP="00453B27">
            <w:pPr>
              <w:rPr>
                <w:rFonts w:ascii="Arial" w:hAnsi="Arial" w:cs="Arial"/>
                <w:sz w:val="24"/>
                <w:szCs w:val="24"/>
              </w:rPr>
            </w:pPr>
          </w:p>
          <w:p w14:paraId="4E06A353" w14:textId="77777777" w:rsidR="002A3827" w:rsidRPr="007C077B" w:rsidRDefault="002A3827" w:rsidP="00453B27">
            <w:pPr>
              <w:rPr>
                <w:rFonts w:ascii="Arial" w:hAnsi="Arial" w:cs="Arial"/>
                <w:sz w:val="24"/>
                <w:szCs w:val="24"/>
              </w:rPr>
            </w:pPr>
          </w:p>
          <w:p w14:paraId="6FB47680" w14:textId="77777777" w:rsidR="002A3827" w:rsidRPr="007C077B" w:rsidRDefault="002A3827" w:rsidP="00453B27">
            <w:pPr>
              <w:rPr>
                <w:rFonts w:ascii="Arial" w:hAnsi="Arial" w:cs="Arial"/>
                <w:sz w:val="24"/>
                <w:szCs w:val="24"/>
              </w:rPr>
            </w:pPr>
          </w:p>
          <w:p w14:paraId="7932F40C" w14:textId="77777777" w:rsidR="002A3827" w:rsidRPr="007C077B" w:rsidRDefault="002A3827" w:rsidP="00453B27">
            <w:pPr>
              <w:rPr>
                <w:rFonts w:ascii="Arial" w:hAnsi="Arial" w:cs="Arial"/>
                <w:sz w:val="24"/>
                <w:szCs w:val="24"/>
              </w:rPr>
            </w:pPr>
          </w:p>
          <w:p w14:paraId="32C971C3" w14:textId="77777777" w:rsidR="002A3827" w:rsidRPr="007C077B" w:rsidRDefault="002A3827" w:rsidP="00453B27">
            <w:pPr>
              <w:rPr>
                <w:rFonts w:ascii="Arial" w:hAnsi="Arial" w:cs="Arial"/>
                <w:sz w:val="24"/>
                <w:szCs w:val="24"/>
              </w:rPr>
            </w:pPr>
          </w:p>
          <w:p w14:paraId="751E13FD" w14:textId="77777777" w:rsidR="002A3827" w:rsidRPr="007C077B" w:rsidRDefault="002A3827" w:rsidP="00453B27">
            <w:pPr>
              <w:rPr>
                <w:rFonts w:ascii="Arial" w:hAnsi="Arial" w:cs="Arial"/>
                <w:sz w:val="24"/>
                <w:szCs w:val="24"/>
              </w:rPr>
            </w:pPr>
          </w:p>
          <w:p w14:paraId="1DF1BC0F" w14:textId="77777777" w:rsidR="002A3827" w:rsidRPr="007C077B" w:rsidRDefault="002A3827" w:rsidP="00453B27">
            <w:pPr>
              <w:rPr>
                <w:rFonts w:ascii="Arial" w:hAnsi="Arial" w:cs="Arial"/>
                <w:sz w:val="24"/>
                <w:szCs w:val="24"/>
              </w:rPr>
            </w:pPr>
          </w:p>
          <w:p w14:paraId="5DC85BB2" w14:textId="77777777" w:rsidR="002A3827" w:rsidRPr="007C077B" w:rsidRDefault="002A3827" w:rsidP="00453B27">
            <w:pPr>
              <w:rPr>
                <w:rFonts w:ascii="Arial" w:hAnsi="Arial" w:cs="Arial"/>
                <w:sz w:val="24"/>
                <w:szCs w:val="24"/>
              </w:rPr>
            </w:pPr>
          </w:p>
          <w:p w14:paraId="59CBDC51" w14:textId="77777777" w:rsidR="002A3827" w:rsidRPr="007C077B" w:rsidRDefault="002A3827" w:rsidP="00453B27">
            <w:pPr>
              <w:rPr>
                <w:rFonts w:ascii="Arial" w:hAnsi="Arial" w:cs="Arial"/>
                <w:sz w:val="24"/>
                <w:szCs w:val="24"/>
              </w:rPr>
            </w:pPr>
          </w:p>
          <w:p w14:paraId="7CD001D7" w14:textId="77777777" w:rsidR="002A3827" w:rsidRPr="007C077B" w:rsidRDefault="002A3827" w:rsidP="00453B27">
            <w:pPr>
              <w:rPr>
                <w:rFonts w:ascii="Arial" w:hAnsi="Arial" w:cs="Arial"/>
                <w:sz w:val="24"/>
                <w:szCs w:val="24"/>
              </w:rPr>
            </w:pPr>
          </w:p>
        </w:tc>
      </w:tr>
    </w:tbl>
    <w:p w14:paraId="47997679" w14:textId="77777777" w:rsidR="002A3827" w:rsidRPr="007C077B" w:rsidRDefault="002A3827" w:rsidP="002A3827">
      <w:pPr>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2A3827" w:rsidRPr="007C077B" w14:paraId="17CE3C2F" w14:textId="77777777" w:rsidTr="007C077B">
        <w:tc>
          <w:tcPr>
            <w:tcW w:w="9918" w:type="dxa"/>
            <w:shd w:val="clear" w:color="auto" w:fill="DDD9C3" w:themeFill="background2" w:themeFillShade="E6"/>
          </w:tcPr>
          <w:p w14:paraId="6562D9A5" w14:textId="77777777" w:rsidR="002A3827" w:rsidRPr="007C077B" w:rsidRDefault="002A3827" w:rsidP="00453B27">
            <w:pPr>
              <w:spacing w:after="120" w:line="300" w:lineRule="auto"/>
              <w:ind w:right="-454"/>
              <w:rPr>
                <w:rFonts w:ascii="Arial" w:eastAsia="Cambria" w:hAnsi="Arial" w:cs="Arial"/>
                <w:sz w:val="24"/>
                <w:szCs w:val="24"/>
                <w:lang w:val="en-US"/>
              </w:rPr>
            </w:pPr>
            <w:r w:rsidRPr="007C077B">
              <w:rPr>
                <w:rFonts w:ascii="Arial" w:eastAsia="Cambria" w:hAnsi="Arial" w:cs="Arial"/>
                <w:sz w:val="24"/>
                <w:szCs w:val="24"/>
                <w:lang w:val="en-US"/>
              </w:rPr>
              <w:t>8. What does Carol Rumens mean when she says the “this is a complex dance of a poem”?</w:t>
            </w:r>
          </w:p>
          <w:p w14:paraId="1C44790B" w14:textId="77777777" w:rsidR="002A3827" w:rsidRPr="007C077B" w:rsidRDefault="002A3827" w:rsidP="00453B27">
            <w:pPr>
              <w:spacing w:after="120" w:line="300" w:lineRule="auto"/>
              <w:ind w:right="-454"/>
              <w:rPr>
                <w:rFonts w:ascii="Arial" w:eastAsia="Cambria" w:hAnsi="Arial" w:cs="Arial"/>
                <w:sz w:val="24"/>
                <w:szCs w:val="24"/>
                <w:lang w:val="en-US"/>
              </w:rPr>
            </w:pPr>
            <w:r w:rsidRPr="007C077B">
              <w:rPr>
                <w:rFonts w:ascii="Arial" w:eastAsia="Cambria" w:hAnsi="Arial" w:cs="Arial"/>
                <w:sz w:val="24"/>
                <w:szCs w:val="24"/>
                <w:lang w:val="en-US"/>
              </w:rPr>
              <w:t>How does she liken it to a travel poem?</w:t>
            </w:r>
          </w:p>
          <w:p w14:paraId="09E45645" w14:textId="77777777" w:rsidR="002A3827" w:rsidRPr="007C077B" w:rsidRDefault="002A3827" w:rsidP="00453B27">
            <w:pPr>
              <w:spacing w:after="120" w:line="300" w:lineRule="auto"/>
              <w:ind w:right="-454"/>
              <w:rPr>
                <w:rFonts w:ascii="Arial" w:eastAsia="Cambria" w:hAnsi="Arial" w:cs="Arial"/>
                <w:b/>
                <w:sz w:val="24"/>
                <w:szCs w:val="24"/>
                <w:lang w:val="en-US"/>
              </w:rPr>
            </w:pPr>
            <w:r w:rsidRPr="007C077B">
              <w:rPr>
                <w:rFonts w:ascii="Arial" w:eastAsia="Cambria" w:hAnsi="Arial" w:cs="Arial"/>
                <w:sz w:val="24"/>
                <w:szCs w:val="24"/>
                <w:lang w:val="en-US"/>
              </w:rPr>
              <w:t>What does she think is the “something dangerous” that has to be kept at bay?</w:t>
            </w:r>
            <w:r w:rsidRPr="007C077B">
              <w:rPr>
                <w:rFonts w:ascii="Arial" w:eastAsia="Cambria" w:hAnsi="Arial" w:cs="Arial"/>
                <w:b/>
                <w:sz w:val="24"/>
                <w:szCs w:val="24"/>
                <w:lang w:val="en-US"/>
              </w:rPr>
              <w:t xml:space="preserve"> </w:t>
            </w:r>
          </w:p>
        </w:tc>
      </w:tr>
      <w:tr w:rsidR="002A3827" w:rsidRPr="007C077B" w14:paraId="61153A8C" w14:textId="77777777" w:rsidTr="007C077B">
        <w:trPr>
          <w:trHeight w:val="700"/>
        </w:trPr>
        <w:tc>
          <w:tcPr>
            <w:tcW w:w="9918" w:type="dxa"/>
          </w:tcPr>
          <w:p w14:paraId="5DE78381" w14:textId="77777777" w:rsidR="002A3827" w:rsidRPr="007C077B" w:rsidRDefault="002A3827" w:rsidP="00453B27">
            <w:pPr>
              <w:rPr>
                <w:rFonts w:ascii="Arial" w:hAnsi="Arial" w:cs="Arial"/>
                <w:sz w:val="24"/>
                <w:szCs w:val="24"/>
              </w:rPr>
            </w:pPr>
          </w:p>
          <w:p w14:paraId="15ACE10E" w14:textId="77777777" w:rsidR="002A3827" w:rsidRPr="007C077B" w:rsidRDefault="002A3827" w:rsidP="00453B27">
            <w:pPr>
              <w:rPr>
                <w:rFonts w:ascii="Arial" w:hAnsi="Arial" w:cs="Arial"/>
                <w:sz w:val="24"/>
                <w:szCs w:val="24"/>
              </w:rPr>
            </w:pPr>
          </w:p>
          <w:p w14:paraId="24428CDC" w14:textId="77777777" w:rsidR="002A3827" w:rsidRPr="007C077B" w:rsidRDefault="002A3827" w:rsidP="00453B27">
            <w:pPr>
              <w:rPr>
                <w:rFonts w:ascii="Arial" w:hAnsi="Arial" w:cs="Arial"/>
                <w:sz w:val="24"/>
                <w:szCs w:val="24"/>
              </w:rPr>
            </w:pPr>
          </w:p>
          <w:p w14:paraId="2822A54C" w14:textId="77777777" w:rsidR="002A3827" w:rsidRPr="007C077B" w:rsidRDefault="002A3827" w:rsidP="00453B27">
            <w:pPr>
              <w:rPr>
                <w:rFonts w:ascii="Arial" w:hAnsi="Arial" w:cs="Arial"/>
                <w:sz w:val="24"/>
                <w:szCs w:val="24"/>
              </w:rPr>
            </w:pPr>
          </w:p>
          <w:p w14:paraId="542C1220" w14:textId="77777777" w:rsidR="002A3827" w:rsidRPr="007C077B" w:rsidRDefault="002A3827" w:rsidP="00453B27">
            <w:pPr>
              <w:rPr>
                <w:rFonts w:ascii="Arial" w:hAnsi="Arial" w:cs="Arial"/>
                <w:sz w:val="24"/>
                <w:szCs w:val="24"/>
              </w:rPr>
            </w:pPr>
          </w:p>
          <w:p w14:paraId="39C03456" w14:textId="77777777" w:rsidR="002A3827" w:rsidRPr="007C077B" w:rsidRDefault="002A3827" w:rsidP="00453B27">
            <w:pPr>
              <w:rPr>
                <w:rFonts w:ascii="Arial" w:hAnsi="Arial" w:cs="Arial"/>
                <w:sz w:val="24"/>
                <w:szCs w:val="24"/>
              </w:rPr>
            </w:pPr>
          </w:p>
          <w:p w14:paraId="1DA49180" w14:textId="77777777" w:rsidR="002A3827" w:rsidRPr="007C077B" w:rsidRDefault="002A3827" w:rsidP="00453B27">
            <w:pPr>
              <w:rPr>
                <w:rFonts w:ascii="Arial" w:hAnsi="Arial" w:cs="Arial"/>
                <w:sz w:val="24"/>
                <w:szCs w:val="24"/>
              </w:rPr>
            </w:pPr>
          </w:p>
          <w:p w14:paraId="4D6E8F33" w14:textId="77777777" w:rsidR="002A3827" w:rsidRPr="007C077B" w:rsidRDefault="002A3827" w:rsidP="00453B27">
            <w:pPr>
              <w:rPr>
                <w:rFonts w:ascii="Arial" w:hAnsi="Arial" w:cs="Arial"/>
                <w:sz w:val="24"/>
                <w:szCs w:val="24"/>
              </w:rPr>
            </w:pPr>
          </w:p>
          <w:p w14:paraId="3E51BEE5" w14:textId="77777777" w:rsidR="002A3827" w:rsidRPr="007C077B" w:rsidRDefault="002A3827" w:rsidP="00453B27">
            <w:pPr>
              <w:rPr>
                <w:rFonts w:ascii="Arial" w:hAnsi="Arial" w:cs="Arial"/>
                <w:sz w:val="24"/>
                <w:szCs w:val="24"/>
              </w:rPr>
            </w:pPr>
          </w:p>
        </w:tc>
      </w:tr>
    </w:tbl>
    <w:p w14:paraId="04AD0B30" w14:textId="0813101D" w:rsidR="00731B5E" w:rsidRPr="00731B5E" w:rsidRDefault="00731B5E" w:rsidP="00731B5E">
      <w:pPr>
        <w:tabs>
          <w:tab w:val="left" w:pos="1155"/>
        </w:tabs>
      </w:pPr>
    </w:p>
    <w:sectPr w:rsidR="00731B5E" w:rsidRPr="00731B5E" w:rsidSect="00BB73C1">
      <w:headerReference w:type="default" r:id="rId18"/>
      <w:footerReference w:type="default" r:id="rId19"/>
      <w:headerReference w:type="first" r:id="rId20"/>
      <w:footerReference w:type="first" r:id="rId21"/>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A9F3" w14:textId="77777777" w:rsidR="00C27D4E" w:rsidRDefault="00C27D4E" w:rsidP="00FC6A1F">
      <w:r>
        <w:separator/>
      </w:r>
    </w:p>
  </w:endnote>
  <w:endnote w:type="continuationSeparator" w:id="0">
    <w:p w14:paraId="634C32FB" w14:textId="77777777" w:rsidR="00C27D4E" w:rsidRDefault="00C27D4E"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Quicksand Light">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C7E8" w14:textId="36CC3548"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4384" behindDoc="1" locked="0" layoutInCell="1" allowOverlap="1" wp14:anchorId="122E2458" wp14:editId="0F350FCD">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461849">
      <w:rPr>
        <w:noProof/>
        <w:sz w:val="24"/>
        <w:szCs w:val="24"/>
      </w:rPr>
      <w:t>11</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1696EF44"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1645" w14:textId="27FB8A13"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2336" behindDoc="1" locked="0" layoutInCell="1" allowOverlap="1" wp14:anchorId="7E5EF2BA" wp14:editId="1B92B2B2">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461849">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1D17F909"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0CDC" w14:textId="77777777" w:rsidR="00C27D4E" w:rsidRDefault="00C27D4E" w:rsidP="00FC6A1F">
      <w:r>
        <w:separator/>
      </w:r>
    </w:p>
  </w:footnote>
  <w:footnote w:type="continuationSeparator" w:id="0">
    <w:p w14:paraId="5E3CF5CE" w14:textId="77777777" w:rsidR="00C27D4E" w:rsidRDefault="00C27D4E"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3D3F"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643F" w14:textId="77777777" w:rsidR="009A2051" w:rsidRDefault="00547AFA" w:rsidP="00373B51">
    <w:pPr>
      <w:pStyle w:val="Header"/>
      <w:ind w:right="101"/>
      <w:jc w:val="center"/>
    </w:pPr>
    <w:r w:rsidRPr="00547AFA">
      <w:rPr>
        <w:noProof/>
        <w:lang w:eastAsia="en-GB"/>
      </w:rPr>
      <w:drawing>
        <wp:inline distT="0" distB="0" distL="0" distR="0" wp14:anchorId="01ABD80F" wp14:editId="388C6DD9">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4361397"/>
    <w:multiLevelType w:val="hybridMultilevel"/>
    <w:tmpl w:val="5F04A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4B3621"/>
    <w:multiLevelType w:val="hybridMultilevel"/>
    <w:tmpl w:val="97D0A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4E067B"/>
    <w:multiLevelType w:val="hybridMultilevel"/>
    <w:tmpl w:val="A7B2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C90F79"/>
    <w:multiLevelType w:val="hybridMultilevel"/>
    <w:tmpl w:val="A4ACC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3712B"/>
    <w:multiLevelType w:val="hybridMultilevel"/>
    <w:tmpl w:val="BE3A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A13845"/>
    <w:multiLevelType w:val="hybridMultilevel"/>
    <w:tmpl w:val="F6D0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E6A2A"/>
    <w:multiLevelType w:val="hybridMultilevel"/>
    <w:tmpl w:val="BEEE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2"/>
  </w:num>
  <w:num w:numId="17">
    <w:abstractNumId w:val="10"/>
  </w:num>
  <w:num w:numId="18">
    <w:abstractNumId w:val="24"/>
  </w:num>
  <w:num w:numId="19">
    <w:abstractNumId w:val="10"/>
  </w:num>
  <w:num w:numId="20">
    <w:abstractNumId w:val="21"/>
  </w:num>
  <w:num w:numId="21">
    <w:abstractNumId w:val="22"/>
  </w:num>
  <w:num w:numId="22">
    <w:abstractNumId w:val="18"/>
  </w:num>
  <w:num w:numId="23">
    <w:abstractNumId w:val="26"/>
  </w:num>
  <w:num w:numId="24">
    <w:abstractNumId w:val="13"/>
  </w:num>
  <w:num w:numId="25">
    <w:abstractNumId w:val="15"/>
  </w:num>
  <w:num w:numId="26">
    <w:abstractNumId w:val="11"/>
  </w:num>
  <w:num w:numId="27">
    <w:abstractNumId w:val="16"/>
  </w:num>
  <w:num w:numId="28">
    <w:abstractNumId w:val="27"/>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4E"/>
    <w:rsid w:val="0000019E"/>
    <w:rsid w:val="00022FFA"/>
    <w:rsid w:val="000416C0"/>
    <w:rsid w:val="000452AA"/>
    <w:rsid w:val="00080FFC"/>
    <w:rsid w:val="0008143F"/>
    <w:rsid w:val="0008448C"/>
    <w:rsid w:val="00087FB8"/>
    <w:rsid w:val="00095C74"/>
    <w:rsid w:val="000C19EB"/>
    <w:rsid w:val="000D3E49"/>
    <w:rsid w:val="000E341C"/>
    <w:rsid w:val="000F3CAD"/>
    <w:rsid w:val="001056B0"/>
    <w:rsid w:val="00131EC1"/>
    <w:rsid w:val="00140B22"/>
    <w:rsid w:val="00145509"/>
    <w:rsid w:val="0014746A"/>
    <w:rsid w:val="001623D6"/>
    <w:rsid w:val="0016692A"/>
    <w:rsid w:val="0017256F"/>
    <w:rsid w:val="0017641B"/>
    <w:rsid w:val="001A65CB"/>
    <w:rsid w:val="001B462E"/>
    <w:rsid w:val="001C3C98"/>
    <w:rsid w:val="001F1711"/>
    <w:rsid w:val="001F4C30"/>
    <w:rsid w:val="00204747"/>
    <w:rsid w:val="00270920"/>
    <w:rsid w:val="00271325"/>
    <w:rsid w:val="0029582D"/>
    <w:rsid w:val="002A3827"/>
    <w:rsid w:val="002B22FA"/>
    <w:rsid w:val="002D4486"/>
    <w:rsid w:val="002F1652"/>
    <w:rsid w:val="002F3954"/>
    <w:rsid w:val="00323CE5"/>
    <w:rsid w:val="0032414F"/>
    <w:rsid w:val="003400CF"/>
    <w:rsid w:val="00347F91"/>
    <w:rsid w:val="00373B51"/>
    <w:rsid w:val="00380D81"/>
    <w:rsid w:val="003A1BF4"/>
    <w:rsid w:val="003C5862"/>
    <w:rsid w:val="003D567B"/>
    <w:rsid w:val="003D7B80"/>
    <w:rsid w:val="003E50E0"/>
    <w:rsid w:val="003E6521"/>
    <w:rsid w:val="0040095B"/>
    <w:rsid w:val="0045057F"/>
    <w:rsid w:val="004520CB"/>
    <w:rsid w:val="00461849"/>
    <w:rsid w:val="004870EE"/>
    <w:rsid w:val="0049441C"/>
    <w:rsid w:val="004B792D"/>
    <w:rsid w:val="004C6C06"/>
    <w:rsid w:val="004D26B0"/>
    <w:rsid w:val="004E58DB"/>
    <w:rsid w:val="004F02FD"/>
    <w:rsid w:val="004F0EE9"/>
    <w:rsid w:val="0052230F"/>
    <w:rsid w:val="00523111"/>
    <w:rsid w:val="00524515"/>
    <w:rsid w:val="005326D7"/>
    <w:rsid w:val="00547AFA"/>
    <w:rsid w:val="00551BD0"/>
    <w:rsid w:val="005636F1"/>
    <w:rsid w:val="005642B1"/>
    <w:rsid w:val="005A1235"/>
    <w:rsid w:val="005B1764"/>
    <w:rsid w:val="005B5057"/>
    <w:rsid w:val="005C14DF"/>
    <w:rsid w:val="005C4BF9"/>
    <w:rsid w:val="005E4FD9"/>
    <w:rsid w:val="00602C68"/>
    <w:rsid w:val="00610B3F"/>
    <w:rsid w:val="0062389C"/>
    <w:rsid w:val="006265DC"/>
    <w:rsid w:val="00626982"/>
    <w:rsid w:val="0063018F"/>
    <w:rsid w:val="006338FB"/>
    <w:rsid w:val="00660844"/>
    <w:rsid w:val="00693EF1"/>
    <w:rsid w:val="006C4246"/>
    <w:rsid w:val="006C586A"/>
    <w:rsid w:val="006C64D4"/>
    <w:rsid w:val="006E1BAA"/>
    <w:rsid w:val="006E41ED"/>
    <w:rsid w:val="00731B5E"/>
    <w:rsid w:val="00750CF4"/>
    <w:rsid w:val="00773AFC"/>
    <w:rsid w:val="007B409D"/>
    <w:rsid w:val="007B5959"/>
    <w:rsid w:val="007C077B"/>
    <w:rsid w:val="007C372D"/>
    <w:rsid w:val="007C553D"/>
    <w:rsid w:val="007C785A"/>
    <w:rsid w:val="007D5EE3"/>
    <w:rsid w:val="008037D3"/>
    <w:rsid w:val="00806B1C"/>
    <w:rsid w:val="00814E2A"/>
    <w:rsid w:val="00832AA7"/>
    <w:rsid w:val="008351C3"/>
    <w:rsid w:val="00843FA1"/>
    <w:rsid w:val="008457AC"/>
    <w:rsid w:val="00855016"/>
    <w:rsid w:val="00860533"/>
    <w:rsid w:val="008D21A2"/>
    <w:rsid w:val="008D5786"/>
    <w:rsid w:val="008E3DE0"/>
    <w:rsid w:val="008E6CD8"/>
    <w:rsid w:val="008F07B3"/>
    <w:rsid w:val="00967884"/>
    <w:rsid w:val="00972EA5"/>
    <w:rsid w:val="00982826"/>
    <w:rsid w:val="009A2051"/>
    <w:rsid w:val="009A3D2C"/>
    <w:rsid w:val="009A7CDE"/>
    <w:rsid w:val="009B6BD4"/>
    <w:rsid w:val="009C38E5"/>
    <w:rsid w:val="009C4E62"/>
    <w:rsid w:val="009E553E"/>
    <w:rsid w:val="009E7584"/>
    <w:rsid w:val="009F579C"/>
    <w:rsid w:val="00A54EA1"/>
    <w:rsid w:val="00A61A25"/>
    <w:rsid w:val="00AD0D39"/>
    <w:rsid w:val="00AE4E0D"/>
    <w:rsid w:val="00AE730B"/>
    <w:rsid w:val="00AF28DF"/>
    <w:rsid w:val="00B179C8"/>
    <w:rsid w:val="00B20934"/>
    <w:rsid w:val="00B366C3"/>
    <w:rsid w:val="00B7049B"/>
    <w:rsid w:val="00B7642C"/>
    <w:rsid w:val="00BA3B70"/>
    <w:rsid w:val="00BB73C1"/>
    <w:rsid w:val="00BE1DC6"/>
    <w:rsid w:val="00BE539F"/>
    <w:rsid w:val="00C11FB5"/>
    <w:rsid w:val="00C153D0"/>
    <w:rsid w:val="00C27D4E"/>
    <w:rsid w:val="00C32477"/>
    <w:rsid w:val="00C40392"/>
    <w:rsid w:val="00C81EDD"/>
    <w:rsid w:val="00C83282"/>
    <w:rsid w:val="00C910AD"/>
    <w:rsid w:val="00D14632"/>
    <w:rsid w:val="00D66A9F"/>
    <w:rsid w:val="00D97FE3"/>
    <w:rsid w:val="00E2567D"/>
    <w:rsid w:val="00E63A11"/>
    <w:rsid w:val="00E70F71"/>
    <w:rsid w:val="00EE1B20"/>
    <w:rsid w:val="00F34AFE"/>
    <w:rsid w:val="00F4287E"/>
    <w:rsid w:val="00F74209"/>
    <w:rsid w:val="00F92D95"/>
    <w:rsid w:val="00FC6A1F"/>
    <w:rsid w:val="00FD3A0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11A0E2"/>
  <w15:docId w15:val="{63460347-620F-4E35-986D-320A87A3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4E"/>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3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ind w:left="714" w:hanging="357"/>
      <w:contextualSpacing/>
    </w:p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character" w:styleId="Emphasis">
    <w:name w:val="Emphasis"/>
    <w:basedOn w:val="DefaultParagraphFont"/>
    <w:uiPriority w:val="20"/>
    <w:qFormat/>
    <w:rsid w:val="00C27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2061285">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c.co.uk/schools/gcsebitesize/english_literature/poetry_wjec/love/meetingpoint/revision/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bbc.co.uk/schools/gcsebitesize/english_literature/poetry_wjec/love/meetingpoint/revision/4/" TargetMode="External"/><Relationship Id="rId17" Type="http://schemas.openxmlformats.org/officeDocument/2006/relationships/hyperlink" Target="http://www.guardian.com" TargetMode="External"/><Relationship Id="rId2" Type="http://schemas.openxmlformats.org/officeDocument/2006/relationships/customXml" Target="../customXml/item2.xml"/><Relationship Id="rId16" Type="http://schemas.openxmlformats.org/officeDocument/2006/relationships/hyperlink" Target="https://www.bl.uk/20th-century-literature/articles/an-introduction-to-w-h-audens-lullab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schools/gcsebitesize/english_literature/poetry_wjec/love/meetingpoint/revision/3/" TargetMode="External"/><Relationship Id="rId5" Type="http://schemas.openxmlformats.org/officeDocument/2006/relationships/styles" Target="styles.xml"/><Relationship Id="rId15" Type="http://schemas.openxmlformats.org/officeDocument/2006/relationships/hyperlink" Target="http://genius.com/W-h-auden-the-fall-of-rome-annotated" TargetMode="External"/><Relationship Id="rId23" Type="http://schemas.openxmlformats.org/officeDocument/2006/relationships/theme" Target="theme/theme1.xml"/><Relationship Id="rId10" Type="http://schemas.openxmlformats.org/officeDocument/2006/relationships/hyperlink" Target="http://www.bbc.co.uk/schools/gcsebitesize/english_literature/poetry_wjec/love/meetingpoint/revision/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E646D-0B36-42F3-8688-796C3619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BB4F-90BA-4C84-A86E-D48B13EC57A1}">
  <ds:schemaRefs>
    <ds:schemaRef ds:uri="http://schemas.microsoft.com/sharepoint/v3"/>
    <ds:schemaRef ds:uri="http://purl.org/dc/terms/"/>
    <ds:schemaRef ds:uri="http://schemas.openxmlformats.org/package/2006/metadata/core-properties"/>
    <ds:schemaRef ds:uri="97bab0f5-5461-4980-b7a8-2eaba32d3f0c"/>
    <ds:schemaRef ds:uri="http://schemas.microsoft.com/office/2006/documentManagement/types"/>
    <ds:schemaRef ds:uri="http://schemas.microsoft.com/office/infopath/2007/PartnerControls"/>
    <ds:schemaRef ds:uri="http://purl.org/dc/elements/1.1/"/>
    <ds:schemaRef ds:uri="http://schemas.microsoft.com/office/2006/metadata/properties"/>
    <ds:schemaRef ds:uri="4e614f2d-a433-420b-85a4-45591aff4460"/>
    <ds:schemaRef ds:uri="http://www.w3.org/XML/1998/namespace"/>
    <ds:schemaRef ds:uri="http://purl.org/dc/dcmitype/"/>
  </ds:schemaRefs>
</ds:datastoreItem>
</file>

<file path=customXml/itemProps3.xml><?xml version="1.0" encoding="utf-8"?>
<ds:datastoreItem xmlns:ds="http://schemas.openxmlformats.org/officeDocument/2006/customXml" ds:itemID="{64A9E030-99C9-4E49-B3A5-398A60CE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11</Pages>
  <Words>2003</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12249</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2021-11-10T12:02:00Z</dcterms:created>
  <dcterms:modified xsi:type="dcterms:W3CDTF">2021-11-10T12:02:00Z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