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CD655" w14:textId="77777777" w:rsidR="0082355B" w:rsidRDefault="0082355B" w:rsidP="00FE2948">
      <w:pPr>
        <w:jc w:val="center"/>
        <w:rPr>
          <w:b/>
          <w:sz w:val="52"/>
          <w:szCs w:val="52"/>
          <w:u w:val="single"/>
        </w:rPr>
      </w:pPr>
    </w:p>
    <w:p w14:paraId="7C32A315" w14:textId="77777777" w:rsidR="0082355B" w:rsidRDefault="0082355B" w:rsidP="00FE2948">
      <w:pPr>
        <w:jc w:val="center"/>
        <w:rPr>
          <w:b/>
          <w:sz w:val="52"/>
          <w:szCs w:val="52"/>
          <w:u w:val="single"/>
        </w:rPr>
      </w:pPr>
    </w:p>
    <w:p w14:paraId="2D698D46" w14:textId="0E3757DE" w:rsidR="005864B4" w:rsidRPr="00CE31B0" w:rsidRDefault="009322AC" w:rsidP="00FE2948">
      <w:pPr>
        <w:jc w:val="center"/>
        <w:rPr>
          <w:b/>
          <w:sz w:val="52"/>
          <w:szCs w:val="52"/>
          <w:u w:val="single"/>
        </w:rPr>
      </w:pPr>
      <w:r w:rsidRPr="00CE31B0">
        <w:rPr>
          <w:b/>
          <w:sz w:val="52"/>
          <w:szCs w:val="52"/>
          <w:u w:val="single"/>
        </w:rPr>
        <w:t xml:space="preserve">In-Person </w:t>
      </w:r>
      <w:r w:rsidR="00FE2948" w:rsidRPr="00CE31B0">
        <w:rPr>
          <w:b/>
          <w:sz w:val="52"/>
          <w:szCs w:val="52"/>
          <w:u w:val="single"/>
        </w:rPr>
        <w:t>Event Risk Assessment</w:t>
      </w:r>
    </w:p>
    <w:p w14:paraId="7DC1FF36" w14:textId="77777777" w:rsidR="006C0044" w:rsidRDefault="006C0044" w:rsidP="009322AC">
      <w:pPr>
        <w:spacing w:after="0" w:line="240" w:lineRule="auto"/>
        <w:rPr>
          <w:b/>
          <w:color w:val="FF0000"/>
          <w:sz w:val="24"/>
          <w:szCs w:val="24"/>
        </w:rPr>
      </w:pPr>
    </w:p>
    <w:p w14:paraId="758F8885" w14:textId="50BD0051" w:rsidR="0022344B" w:rsidRPr="00CE31B0" w:rsidRDefault="00AE2B34" w:rsidP="009322AC">
      <w:pPr>
        <w:spacing w:after="0" w:line="240" w:lineRule="auto"/>
        <w:rPr>
          <w:b/>
          <w:color w:val="FF0000"/>
          <w:sz w:val="24"/>
          <w:szCs w:val="24"/>
        </w:rPr>
      </w:pPr>
      <w:r w:rsidRPr="00CE31B0">
        <w:rPr>
          <w:b/>
          <w:color w:val="FF0000"/>
          <w:sz w:val="24"/>
          <w:szCs w:val="24"/>
        </w:rPr>
        <w:t>THIS IS A TEMPLATE</w:t>
      </w:r>
      <w:r w:rsidR="00CE31B0" w:rsidRPr="00CE31B0">
        <w:rPr>
          <w:b/>
          <w:color w:val="FF0000"/>
          <w:sz w:val="24"/>
          <w:szCs w:val="24"/>
        </w:rPr>
        <w:t xml:space="preserve"> RISK ASSESSMENT TO USE AS A GUIDE FOR YOU TO THINK ABOUT THE HAZARDS THAT MAY APPLY TO YOUR EVENT IN COLLEGE AND THE STEPS YOU WILL TAKE TO MANAGE THE RISKS</w:t>
      </w:r>
      <w:r w:rsidR="006C0044">
        <w:rPr>
          <w:b/>
          <w:color w:val="FF0000"/>
          <w:sz w:val="24"/>
          <w:szCs w:val="24"/>
        </w:rPr>
        <w:t xml:space="preserve"> TO PROTECT PEOPLE AS FAR AS PRACTICABLE</w:t>
      </w:r>
      <w:r w:rsidR="00CE31B0" w:rsidRPr="00CE31B0">
        <w:rPr>
          <w:b/>
          <w:color w:val="FF0000"/>
          <w:sz w:val="24"/>
          <w:szCs w:val="24"/>
        </w:rPr>
        <w:t xml:space="preserve">.  </w:t>
      </w:r>
      <w:r w:rsidRPr="00CE31B0">
        <w:rPr>
          <w:b/>
          <w:color w:val="FF0000"/>
          <w:sz w:val="24"/>
          <w:szCs w:val="24"/>
        </w:rPr>
        <w:t xml:space="preserve"> </w:t>
      </w:r>
      <w:r w:rsidR="00CE31B0" w:rsidRPr="00CE31B0">
        <w:rPr>
          <w:b/>
          <w:color w:val="FF0000"/>
          <w:sz w:val="24"/>
          <w:szCs w:val="24"/>
        </w:rPr>
        <w:t>YOU MUST THINK ABOUT THE SPECIFIC HAZARDS AND CONTROLS FOR YOUR EVENT</w:t>
      </w:r>
      <w:r w:rsidR="00F23CD5">
        <w:rPr>
          <w:b/>
          <w:color w:val="FF0000"/>
          <w:sz w:val="24"/>
          <w:szCs w:val="24"/>
        </w:rPr>
        <w:t>, INCLUDING THE VENUE</w:t>
      </w:r>
      <w:r w:rsidR="006C0044">
        <w:rPr>
          <w:b/>
          <w:color w:val="FF0000"/>
          <w:sz w:val="24"/>
          <w:szCs w:val="24"/>
        </w:rPr>
        <w:t xml:space="preserve"> AND ACTIVITIES</w:t>
      </w:r>
      <w:r w:rsidR="00F23CD5">
        <w:rPr>
          <w:b/>
          <w:color w:val="FF0000"/>
          <w:sz w:val="24"/>
          <w:szCs w:val="24"/>
        </w:rPr>
        <w:t>,</w:t>
      </w:r>
      <w:r w:rsidR="00CE31B0" w:rsidRPr="00CE31B0">
        <w:rPr>
          <w:b/>
          <w:color w:val="FF0000"/>
          <w:sz w:val="24"/>
          <w:szCs w:val="24"/>
        </w:rPr>
        <w:t xml:space="preserve"> AND ADAPT THIS RISK ASSESSMENT</w:t>
      </w:r>
      <w:r w:rsidR="00CE31B0">
        <w:rPr>
          <w:b/>
          <w:color w:val="FF0000"/>
          <w:sz w:val="24"/>
          <w:szCs w:val="24"/>
        </w:rPr>
        <w:t xml:space="preserve"> ACCORDINGLY.</w:t>
      </w:r>
      <w:r w:rsidR="006C0044">
        <w:rPr>
          <w:b/>
          <w:color w:val="FF0000"/>
          <w:sz w:val="24"/>
          <w:szCs w:val="24"/>
        </w:rPr>
        <w:t xml:space="preserve">  </w:t>
      </w:r>
    </w:p>
    <w:p w14:paraId="07668927" w14:textId="03A85717" w:rsidR="00CE31B0" w:rsidRDefault="00CE31B0" w:rsidP="009322AC">
      <w:pPr>
        <w:spacing w:after="0" w:line="240" w:lineRule="auto"/>
        <w:rPr>
          <w:b/>
          <w:color w:val="FF0000"/>
          <w:sz w:val="24"/>
          <w:szCs w:val="24"/>
          <w:u w:val="single"/>
        </w:rPr>
      </w:pPr>
    </w:p>
    <w:p w14:paraId="60285B4D" w14:textId="77777777" w:rsidR="00F23CD5" w:rsidRDefault="00CE31B0" w:rsidP="009322AC">
      <w:pPr>
        <w:spacing w:after="0" w:line="240" w:lineRule="auto"/>
        <w:rPr>
          <w:b/>
          <w:sz w:val="24"/>
          <w:szCs w:val="24"/>
        </w:rPr>
      </w:pPr>
      <w:r w:rsidRPr="00CE31B0">
        <w:rPr>
          <w:b/>
          <w:sz w:val="24"/>
          <w:szCs w:val="24"/>
        </w:rPr>
        <w:t>YOUR COMPLETED RISK ASSESSMENT SHOULD BE FORWARDED TO</w:t>
      </w:r>
      <w:r w:rsidR="00F23CD5">
        <w:rPr>
          <w:b/>
          <w:sz w:val="24"/>
          <w:szCs w:val="24"/>
        </w:rPr>
        <w:t>:</w:t>
      </w:r>
    </w:p>
    <w:p w14:paraId="573A7C51" w14:textId="77777777" w:rsidR="006C0044" w:rsidRDefault="00CE31B0" w:rsidP="009322AC">
      <w:pPr>
        <w:spacing w:after="0" w:line="240" w:lineRule="auto"/>
        <w:rPr>
          <w:b/>
          <w:color w:val="FF0000"/>
          <w:sz w:val="24"/>
          <w:szCs w:val="24"/>
          <w:u w:val="single"/>
        </w:rPr>
      </w:pPr>
      <w:hyperlink r:id="rId7" w:history="1">
        <w:r w:rsidRPr="0041426E">
          <w:rPr>
            <w:rStyle w:val="Hyperlink"/>
            <w:b/>
            <w:sz w:val="24"/>
            <w:szCs w:val="24"/>
          </w:rPr>
          <w:t>domestic.bursar@wadham.ox.ac.uk</w:t>
        </w:r>
      </w:hyperlink>
    </w:p>
    <w:p w14:paraId="6C21D07D" w14:textId="223DE37F" w:rsidR="00CE31B0" w:rsidRDefault="002F4DCE" w:rsidP="009322AC">
      <w:pPr>
        <w:spacing w:after="0" w:line="240" w:lineRule="auto"/>
        <w:rPr>
          <w:b/>
          <w:color w:val="FF0000"/>
          <w:sz w:val="24"/>
          <w:szCs w:val="24"/>
          <w:u w:val="single"/>
        </w:rPr>
      </w:pPr>
      <w:hyperlink r:id="rId8" w:history="1">
        <w:r w:rsidRPr="0056568B">
          <w:rPr>
            <w:rStyle w:val="Hyperlink"/>
            <w:b/>
            <w:sz w:val="24"/>
            <w:szCs w:val="24"/>
          </w:rPr>
          <w:t>joanna.thompson@wadham.ox.ac.uk</w:t>
        </w:r>
      </w:hyperlink>
    </w:p>
    <w:p w14:paraId="3F901D67" w14:textId="06BAAB45" w:rsidR="00CE31B0" w:rsidRDefault="006C0044" w:rsidP="009322AC">
      <w:pPr>
        <w:spacing w:after="0" w:line="240" w:lineRule="auto"/>
        <w:rPr>
          <w:b/>
          <w:color w:val="FF0000"/>
          <w:sz w:val="24"/>
          <w:szCs w:val="24"/>
          <w:u w:val="single"/>
        </w:rPr>
      </w:pPr>
      <w:hyperlink r:id="rId9" w:history="1">
        <w:r w:rsidRPr="0041426E">
          <w:rPr>
            <w:rStyle w:val="Hyperlink"/>
            <w:b/>
            <w:sz w:val="24"/>
            <w:szCs w:val="24"/>
          </w:rPr>
          <w:t>events@wadham.ox.ac.uk</w:t>
        </w:r>
      </w:hyperlink>
    </w:p>
    <w:p w14:paraId="5A24792D" w14:textId="6B99BC43" w:rsidR="006C0044" w:rsidRDefault="006C0044" w:rsidP="009322AC">
      <w:pPr>
        <w:spacing w:after="0" w:line="240" w:lineRule="auto"/>
        <w:rPr>
          <w:b/>
          <w:color w:val="FF0000"/>
          <w:sz w:val="24"/>
          <w:szCs w:val="24"/>
          <w:u w:val="single"/>
        </w:rPr>
      </w:pPr>
      <w:hyperlink r:id="rId10" w:history="1">
        <w:r w:rsidRPr="0041426E">
          <w:rPr>
            <w:rStyle w:val="Hyperlink"/>
            <w:b/>
            <w:sz w:val="24"/>
            <w:szCs w:val="24"/>
          </w:rPr>
          <w:t>housekeeper@wadham.ox.ac.uk</w:t>
        </w:r>
      </w:hyperlink>
    </w:p>
    <w:p w14:paraId="2881C777" w14:textId="3127C102" w:rsidR="006C0044" w:rsidRDefault="006C0044" w:rsidP="009322AC">
      <w:pPr>
        <w:spacing w:after="0" w:line="240" w:lineRule="auto"/>
        <w:rPr>
          <w:b/>
          <w:color w:val="FF0000"/>
          <w:sz w:val="24"/>
          <w:szCs w:val="24"/>
          <w:u w:val="single"/>
        </w:rPr>
      </w:pPr>
    </w:p>
    <w:tbl>
      <w:tblPr>
        <w:tblStyle w:val="TableGrid"/>
        <w:tblW w:w="0" w:type="auto"/>
        <w:tblLook w:val="04A0" w:firstRow="1" w:lastRow="0" w:firstColumn="1" w:lastColumn="0" w:noHBand="0" w:noVBand="1"/>
      </w:tblPr>
      <w:tblGrid>
        <w:gridCol w:w="3256"/>
        <w:gridCol w:w="10692"/>
      </w:tblGrid>
      <w:tr w:rsidR="00FE2948" w:rsidRPr="006A1488" w14:paraId="36E8F9A1" w14:textId="77777777" w:rsidTr="006A1488">
        <w:tc>
          <w:tcPr>
            <w:tcW w:w="3256" w:type="dxa"/>
            <w:shd w:val="clear" w:color="auto" w:fill="D9D9D9" w:themeFill="background1" w:themeFillShade="D9"/>
          </w:tcPr>
          <w:p w14:paraId="1E753F98" w14:textId="23967388" w:rsidR="00FE2948" w:rsidRPr="006A1488" w:rsidRDefault="00FE2948">
            <w:pPr>
              <w:rPr>
                <w:sz w:val="24"/>
                <w:szCs w:val="24"/>
              </w:rPr>
            </w:pPr>
            <w:r w:rsidRPr="006A1488">
              <w:rPr>
                <w:sz w:val="24"/>
                <w:szCs w:val="24"/>
              </w:rPr>
              <w:t>Event</w:t>
            </w:r>
            <w:r w:rsidR="00480470" w:rsidRPr="006A1488">
              <w:rPr>
                <w:sz w:val="24"/>
                <w:szCs w:val="24"/>
              </w:rPr>
              <w:t>:</w:t>
            </w:r>
          </w:p>
        </w:tc>
        <w:tc>
          <w:tcPr>
            <w:tcW w:w="10692" w:type="dxa"/>
          </w:tcPr>
          <w:p w14:paraId="131565A4" w14:textId="63CA641C" w:rsidR="00FE2948" w:rsidRPr="006A1488" w:rsidRDefault="00FE2948" w:rsidP="008F5E73">
            <w:pPr>
              <w:rPr>
                <w:sz w:val="24"/>
                <w:szCs w:val="24"/>
              </w:rPr>
            </w:pPr>
          </w:p>
        </w:tc>
      </w:tr>
      <w:tr w:rsidR="00FE2948" w:rsidRPr="006A1488" w14:paraId="4B519822" w14:textId="77777777" w:rsidTr="006A1488">
        <w:tc>
          <w:tcPr>
            <w:tcW w:w="3256" w:type="dxa"/>
            <w:shd w:val="clear" w:color="auto" w:fill="D9D9D9" w:themeFill="background1" w:themeFillShade="D9"/>
          </w:tcPr>
          <w:p w14:paraId="22BD600B" w14:textId="230F1D7D" w:rsidR="00FE2948" w:rsidRPr="006A1488" w:rsidRDefault="00FE2948">
            <w:pPr>
              <w:rPr>
                <w:sz w:val="24"/>
                <w:szCs w:val="24"/>
              </w:rPr>
            </w:pPr>
            <w:r w:rsidRPr="006A1488">
              <w:rPr>
                <w:sz w:val="24"/>
                <w:szCs w:val="24"/>
              </w:rPr>
              <w:t>Date</w:t>
            </w:r>
            <w:r w:rsidR="006C0044" w:rsidRPr="006A1488">
              <w:rPr>
                <w:sz w:val="24"/>
                <w:szCs w:val="24"/>
              </w:rPr>
              <w:t>(s)</w:t>
            </w:r>
            <w:r w:rsidR="00480470" w:rsidRPr="006A1488">
              <w:rPr>
                <w:sz w:val="24"/>
                <w:szCs w:val="24"/>
              </w:rPr>
              <w:t>:</w:t>
            </w:r>
          </w:p>
        </w:tc>
        <w:tc>
          <w:tcPr>
            <w:tcW w:w="10692" w:type="dxa"/>
          </w:tcPr>
          <w:p w14:paraId="561A5592" w14:textId="45FF390F" w:rsidR="00FE2948" w:rsidRPr="006A1488" w:rsidRDefault="00FE2948">
            <w:pPr>
              <w:rPr>
                <w:sz w:val="24"/>
                <w:szCs w:val="24"/>
              </w:rPr>
            </w:pPr>
          </w:p>
        </w:tc>
      </w:tr>
      <w:tr w:rsidR="00FE2948" w:rsidRPr="006A1488" w14:paraId="721864DB" w14:textId="77777777" w:rsidTr="006A1488">
        <w:tc>
          <w:tcPr>
            <w:tcW w:w="3256" w:type="dxa"/>
            <w:shd w:val="clear" w:color="auto" w:fill="D9D9D9" w:themeFill="background1" w:themeFillShade="D9"/>
          </w:tcPr>
          <w:p w14:paraId="14461EE1" w14:textId="15EB012E" w:rsidR="00FE2948" w:rsidRPr="006A1488" w:rsidRDefault="00FE2948">
            <w:pPr>
              <w:rPr>
                <w:sz w:val="24"/>
                <w:szCs w:val="24"/>
              </w:rPr>
            </w:pPr>
            <w:r w:rsidRPr="006A1488">
              <w:rPr>
                <w:sz w:val="24"/>
                <w:szCs w:val="24"/>
              </w:rPr>
              <w:t>Start time and finish time</w:t>
            </w:r>
            <w:r w:rsidR="006C0044" w:rsidRPr="006A1488">
              <w:rPr>
                <w:sz w:val="24"/>
                <w:szCs w:val="24"/>
              </w:rPr>
              <w:t>:</w:t>
            </w:r>
          </w:p>
        </w:tc>
        <w:tc>
          <w:tcPr>
            <w:tcW w:w="10692" w:type="dxa"/>
          </w:tcPr>
          <w:p w14:paraId="611B5F00" w14:textId="77777777" w:rsidR="00FE2948" w:rsidRPr="006A1488" w:rsidRDefault="00FE2948">
            <w:pPr>
              <w:rPr>
                <w:sz w:val="24"/>
                <w:szCs w:val="24"/>
              </w:rPr>
            </w:pPr>
          </w:p>
        </w:tc>
      </w:tr>
      <w:tr w:rsidR="006C0044" w:rsidRPr="006A1488" w14:paraId="5506F872" w14:textId="77777777" w:rsidTr="006A1488">
        <w:tc>
          <w:tcPr>
            <w:tcW w:w="3256" w:type="dxa"/>
            <w:shd w:val="clear" w:color="auto" w:fill="D9D9D9" w:themeFill="background1" w:themeFillShade="D9"/>
          </w:tcPr>
          <w:p w14:paraId="627D4440" w14:textId="1543DC35" w:rsidR="006C0044" w:rsidRPr="006A1488" w:rsidRDefault="006C0044">
            <w:pPr>
              <w:rPr>
                <w:sz w:val="24"/>
                <w:szCs w:val="24"/>
              </w:rPr>
            </w:pPr>
            <w:r w:rsidRPr="006A1488">
              <w:rPr>
                <w:sz w:val="24"/>
                <w:szCs w:val="24"/>
              </w:rPr>
              <w:t>Venue:</w:t>
            </w:r>
          </w:p>
        </w:tc>
        <w:tc>
          <w:tcPr>
            <w:tcW w:w="10692" w:type="dxa"/>
          </w:tcPr>
          <w:p w14:paraId="7AB035A5" w14:textId="77777777" w:rsidR="006C0044" w:rsidRPr="006A1488" w:rsidRDefault="006C0044">
            <w:pPr>
              <w:rPr>
                <w:sz w:val="24"/>
                <w:szCs w:val="24"/>
              </w:rPr>
            </w:pPr>
          </w:p>
        </w:tc>
      </w:tr>
    </w:tbl>
    <w:p w14:paraId="2CE207F1" w14:textId="77777777" w:rsidR="00CD65AC" w:rsidRPr="006A1488" w:rsidRDefault="00CD65AC">
      <w:pPr>
        <w:rPr>
          <w:sz w:val="24"/>
          <w:szCs w:val="24"/>
        </w:rPr>
      </w:pPr>
    </w:p>
    <w:tbl>
      <w:tblPr>
        <w:tblStyle w:val="TableGrid"/>
        <w:tblW w:w="0" w:type="auto"/>
        <w:tblLook w:val="04A0" w:firstRow="1" w:lastRow="0" w:firstColumn="1" w:lastColumn="0" w:noHBand="0" w:noVBand="1"/>
      </w:tblPr>
      <w:tblGrid>
        <w:gridCol w:w="2830"/>
        <w:gridCol w:w="11118"/>
      </w:tblGrid>
      <w:tr w:rsidR="00FE2948" w:rsidRPr="006A1488" w14:paraId="75730998" w14:textId="77777777" w:rsidTr="006C0044">
        <w:tc>
          <w:tcPr>
            <w:tcW w:w="2830" w:type="dxa"/>
            <w:shd w:val="clear" w:color="auto" w:fill="D9D9D9" w:themeFill="background1" w:themeFillShade="D9"/>
          </w:tcPr>
          <w:p w14:paraId="76576F0E" w14:textId="72B0060B" w:rsidR="00FE2948" w:rsidRPr="006A1488" w:rsidRDefault="00FE2948">
            <w:pPr>
              <w:rPr>
                <w:sz w:val="24"/>
                <w:szCs w:val="24"/>
              </w:rPr>
            </w:pPr>
            <w:r w:rsidRPr="006A1488">
              <w:rPr>
                <w:sz w:val="24"/>
                <w:szCs w:val="24"/>
              </w:rPr>
              <w:t>Name of Risk Assessor</w:t>
            </w:r>
            <w:r w:rsidR="006A1488">
              <w:rPr>
                <w:sz w:val="24"/>
                <w:szCs w:val="24"/>
              </w:rPr>
              <w:t>:</w:t>
            </w:r>
          </w:p>
        </w:tc>
        <w:tc>
          <w:tcPr>
            <w:tcW w:w="11118" w:type="dxa"/>
          </w:tcPr>
          <w:p w14:paraId="134C695E" w14:textId="6F1C3AC5" w:rsidR="00FE2948" w:rsidRPr="006A1488" w:rsidRDefault="00FE2948">
            <w:pPr>
              <w:rPr>
                <w:sz w:val="24"/>
                <w:szCs w:val="24"/>
              </w:rPr>
            </w:pPr>
          </w:p>
        </w:tc>
      </w:tr>
      <w:tr w:rsidR="00CD65AC" w:rsidRPr="006A1488" w14:paraId="3D0F6D77" w14:textId="77777777" w:rsidTr="006C0044">
        <w:tc>
          <w:tcPr>
            <w:tcW w:w="2830" w:type="dxa"/>
            <w:shd w:val="clear" w:color="auto" w:fill="D9D9D9" w:themeFill="background1" w:themeFillShade="D9"/>
          </w:tcPr>
          <w:p w14:paraId="5944133D" w14:textId="2191D549" w:rsidR="00CD65AC" w:rsidRPr="006A1488" w:rsidRDefault="00CD65AC">
            <w:pPr>
              <w:rPr>
                <w:sz w:val="24"/>
                <w:szCs w:val="24"/>
              </w:rPr>
            </w:pPr>
            <w:r w:rsidRPr="006A1488">
              <w:rPr>
                <w:sz w:val="24"/>
                <w:szCs w:val="24"/>
              </w:rPr>
              <w:t>Date of Assessment</w:t>
            </w:r>
            <w:r w:rsidR="006A1488">
              <w:rPr>
                <w:sz w:val="24"/>
                <w:szCs w:val="24"/>
              </w:rPr>
              <w:t>:</w:t>
            </w:r>
          </w:p>
        </w:tc>
        <w:tc>
          <w:tcPr>
            <w:tcW w:w="11118" w:type="dxa"/>
          </w:tcPr>
          <w:p w14:paraId="23A2F14A" w14:textId="533591E2" w:rsidR="00CD65AC" w:rsidRPr="006A1488" w:rsidRDefault="00CD65AC">
            <w:pPr>
              <w:rPr>
                <w:sz w:val="24"/>
                <w:szCs w:val="24"/>
              </w:rPr>
            </w:pPr>
          </w:p>
        </w:tc>
      </w:tr>
      <w:tr w:rsidR="00CD65AC" w:rsidRPr="006A1488" w14:paraId="217E3C37" w14:textId="77777777" w:rsidTr="006C0044">
        <w:tc>
          <w:tcPr>
            <w:tcW w:w="2830" w:type="dxa"/>
            <w:shd w:val="clear" w:color="auto" w:fill="D9D9D9" w:themeFill="background1" w:themeFillShade="D9"/>
          </w:tcPr>
          <w:p w14:paraId="13E72FF2" w14:textId="10CCF2F8" w:rsidR="00CD65AC" w:rsidRPr="006A1488" w:rsidRDefault="00CD65AC">
            <w:pPr>
              <w:rPr>
                <w:sz w:val="24"/>
                <w:szCs w:val="24"/>
              </w:rPr>
            </w:pPr>
            <w:r w:rsidRPr="006A1488">
              <w:rPr>
                <w:sz w:val="24"/>
                <w:szCs w:val="24"/>
              </w:rPr>
              <w:t>People at risk</w:t>
            </w:r>
            <w:r w:rsidR="006A1488">
              <w:rPr>
                <w:sz w:val="24"/>
                <w:szCs w:val="24"/>
              </w:rPr>
              <w:t>:</w:t>
            </w:r>
          </w:p>
        </w:tc>
        <w:tc>
          <w:tcPr>
            <w:tcW w:w="11118" w:type="dxa"/>
          </w:tcPr>
          <w:p w14:paraId="272715DB" w14:textId="28E43AD8" w:rsidR="00CD65AC" w:rsidRPr="006A1488" w:rsidRDefault="00CD65AC">
            <w:pPr>
              <w:rPr>
                <w:sz w:val="24"/>
                <w:szCs w:val="24"/>
              </w:rPr>
            </w:pPr>
          </w:p>
        </w:tc>
      </w:tr>
    </w:tbl>
    <w:p w14:paraId="02D8D2AA" w14:textId="54EB8F84" w:rsidR="00FE2948" w:rsidRDefault="00FE2948">
      <w:pPr>
        <w:rPr>
          <w:sz w:val="24"/>
          <w:szCs w:val="24"/>
        </w:rPr>
      </w:pPr>
    </w:p>
    <w:tbl>
      <w:tblPr>
        <w:tblStyle w:val="TableGrid"/>
        <w:tblW w:w="0" w:type="auto"/>
        <w:tblLook w:val="04A0" w:firstRow="1" w:lastRow="0" w:firstColumn="1" w:lastColumn="0" w:noHBand="0" w:noVBand="1"/>
      </w:tblPr>
      <w:tblGrid>
        <w:gridCol w:w="2830"/>
        <w:gridCol w:w="11118"/>
      </w:tblGrid>
      <w:tr w:rsidR="006A1488" w:rsidRPr="006A1488" w14:paraId="78DD6AC0" w14:textId="77777777" w:rsidTr="00E153DC">
        <w:tc>
          <w:tcPr>
            <w:tcW w:w="2830" w:type="dxa"/>
            <w:shd w:val="clear" w:color="auto" w:fill="D9D9D9" w:themeFill="background1" w:themeFillShade="D9"/>
          </w:tcPr>
          <w:p w14:paraId="1F4F3745" w14:textId="177F7C36" w:rsidR="006A1488" w:rsidRPr="006A1488" w:rsidRDefault="006A1488" w:rsidP="00E153DC">
            <w:pPr>
              <w:rPr>
                <w:sz w:val="24"/>
                <w:szCs w:val="24"/>
              </w:rPr>
            </w:pPr>
            <w:r>
              <w:rPr>
                <w:sz w:val="24"/>
                <w:szCs w:val="24"/>
              </w:rPr>
              <w:lastRenderedPageBreak/>
              <w:t>Brief description of the event and the activities taking place:</w:t>
            </w:r>
          </w:p>
        </w:tc>
        <w:tc>
          <w:tcPr>
            <w:tcW w:w="11118" w:type="dxa"/>
          </w:tcPr>
          <w:p w14:paraId="3D080CBC" w14:textId="77777777" w:rsidR="006A1488" w:rsidRPr="006A1488" w:rsidRDefault="006A1488" w:rsidP="00E153DC">
            <w:pPr>
              <w:rPr>
                <w:sz w:val="24"/>
                <w:szCs w:val="24"/>
              </w:rPr>
            </w:pPr>
          </w:p>
        </w:tc>
      </w:tr>
    </w:tbl>
    <w:p w14:paraId="6BED9AEF" w14:textId="77777777" w:rsidR="006A1488" w:rsidRPr="006A1488" w:rsidRDefault="006A1488">
      <w:pPr>
        <w:rPr>
          <w:sz w:val="24"/>
          <w:szCs w:val="24"/>
        </w:rPr>
      </w:pPr>
    </w:p>
    <w:p w14:paraId="6CEF3DEE" w14:textId="1668A804" w:rsidR="006C0044" w:rsidRPr="006A1488" w:rsidRDefault="006C0044">
      <w:pPr>
        <w:rPr>
          <w:sz w:val="24"/>
          <w:szCs w:val="24"/>
        </w:rPr>
      </w:pPr>
    </w:p>
    <w:tbl>
      <w:tblPr>
        <w:tblStyle w:val="TableGrid"/>
        <w:tblW w:w="0" w:type="auto"/>
        <w:tblLook w:val="04A0" w:firstRow="1" w:lastRow="0" w:firstColumn="1" w:lastColumn="0" w:noHBand="0" w:noVBand="1"/>
      </w:tblPr>
      <w:tblGrid>
        <w:gridCol w:w="13948"/>
      </w:tblGrid>
      <w:tr w:rsidR="00CE31B0" w:rsidRPr="00CE31B0" w14:paraId="2C820D2D" w14:textId="77777777" w:rsidTr="0014039A">
        <w:tc>
          <w:tcPr>
            <w:tcW w:w="13948" w:type="dxa"/>
            <w:shd w:val="clear" w:color="auto" w:fill="D9D9D9" w:themeFill="background1" w:themeFillShade="D9"/>
          </w:tcPr>
          <w:p w14:paraId="5D47F4AA" w14:textId="77777777" w:rsidR="008D1513" w:rsidRPr="00CE31B0" w:rsidRDefault="008D1513" w:rsidP="00DC2B50">
            <w:r w:rsidRPr="00CE31B0">
              <w:t xml:space="preserve">Hazard: </w:t>
            </w:r>
            <w:r w:rsidRPr="00CE31B0">
              <w:rPr>
                <w:b/>
              </w:rPr>
              <w:t>Fire and emergencies</w:t>
            </w:r>
            <w:r w:rsidRPr="00CE31B0">
              <w:t xml:space="preserve"> </w:t>
            </w:r>
            <w:r w:rsidR="0022344B" w:rsidRPr="00CE31B0">
              <w:t>– Risk of fire or other emergency</w:t>
            </w:r>
          </w:p>
        </w:tc>
      </w:tr>
      <w:tr w:rsidR="00CE31B0" w:rsidRPr="00CE31B0" w14:paraId="030A0985" w14:textId="77777777" w:rsidTr="0014039A">
        <w:tc>
          <w:tcPr>
            <w:tcW w:w="13948" w:type="dxa"/>
            <w:shd w:val="clear" w:color="auto" w:fill="D9D9D9" w:themeFill="background1" w:themeFillShade="D9"/>
          </w:tcPr>
          <w:p w14:paraId="14405503" w14:textId="77777777" w:rsidR="008D1513" w:rsidRPr="00CE31B0" w:rsidRDefault="008D1513" w:rsidP="00DC2B50">
            <w:r w:rsidRPr="00CE31B0">
              <w:t>Control Measures</w:t>
            </w:r>
          </w:p>
        </w:tc>
      </w:tr>
      <w:tr w:rsidR="008D1513" w14:paraId="3CBEF47E" w14:textId="77777777" w:rsidTr="008D1513">
        <w:tc>
          <w:tcPr>
            <w:tcW w:w="13948" w:type="dxa"/>
          </w:tcPr>
          <w:p w14:paraId="331BD3FC" w14:textId="6D065AF5" w:rsidR="008D1513" w:rsidRDefault="008D1513" w:rsidP="008D1513">
            <w:pPr>
              <w:numPr>
                <w:ilvl w:val="0"/>
                <w:numId w:val="34"/>
              </w:numPr>
              <w:rPr>
                <w:rFonts w:asciiTheme="majorHAnsi" w:hAnsiTheme="majorHAnsi" w:cstheme="majorHAnsi"/>
              </w:rPr>
            </w:pPr>
            <w:r w:rsidRPr="00AE3FFF">
              <w:rPr>
                <w:rFonts w:asciiTheme="majorHAnsi" w:hAnsiTheme="majorHAnsi" w:cstheme="majorHAnsi"/>
              </w:rPr>
              <w:t xml:space="preserve">Capacity of </w:t>
            </w:r>
            <w:r>
              <w:rPr>
                <w:rFonts w:asciiTheme="majorHAnsi" w:hAnsiTheme="majorHAnsi" w:cstheme="majorHAnsi"/>
              </w:rPr>
              <w:t>the ven</w:t>
            </w:r>
            <w:r w:rsidR="008F5E73">
              <w:rPr>
                <w:rFonts w:asciiTheme="majorHAnsi" w:hAnsiTheme="majorHAnsi" w:cstheme="majorHAnsi"/>
              </w:rPr>
              <w:t xml:space="preserve">ue clearly communicated </w:t>
            </w:r>
          </w:p>
          <w:p w14:paraId="4DA04BE1" w14:textId="7F780B19" w:rsidR="00533650" w:rsidRPr="00AE3FFF" w:rsidRDefault="008F5E73" w:rsidP="008D1513">
            <w:pPr>
              <w:numPr>
                <w:ilvl w:val="0"/>
                <w:numId w:val="34"/>
              </w:numPr>
              <w:rPr>
                <w:rFonts w:asciiTheme="majorHAnsi" w:hAnsiTheme="majorHAnsi" w:cstheme="majorHAnsi"/>
              </w:rPr>
            </w:pPr>
            <w:r>
              <w:rPr>
                <w:rFonts w:asciiTheme="majorHAnsi" w:hAnsiTheme="majorHAnsi" w:cstheme="majorHAnsi"/>
              </w:rPr>
              <w:t>Attendees</w:t>
            </w:r>
            <w:r w:rsidR="00533650">
              <w:rPr>
                <w:rFonts w:asciiTheme="majorHAnsi" w:hAnsiTheme="majorHAnsi" w:cstheme="majorHAnsi"/>
              </w:rPr>
              <w:t xml:space="preserve"> aware of fire evacuation procedures, fire exits and assembly point</w:t>
            </w:r>
            <w:r w:rsidR="009322AC">
              <w:rPr>
                <w:rFonts w:asciiTheme="majorHAnsi" w:hAnsiTheme="majorHAnsi" w:cstheme="majorHAnsi"/>
              </w:rPr>
              <w:t xml:space="preserve"> </w:t>
            </w:r>
            <w:r w:rsidR="00A159D4">
              <w:rPr>
                <w:rFonts w:asciiTheme="majorHAnsi" w:hAnsiTheme="majorHAnsi" w:cstheme="majorHAnsi"/>
              </w:rPr>
              <w:t xml:space="preserve">via e-mail from </w:t>
            </w:r>
            <w:r>
              <w:rPr>
                <w:rFonts w:asciiTheme="majorHAnsi" w:hAnsiTheme="majorHAnsi" w:cstheme="majorHAnsi"/>
              </w:rPr>
              <w:t xml:space="preserve">organisers </w:t>
            </w:r>
            <w:r w:rsidR="00A159D4">
              <w:rPr>
                <w:rFonts w:asciiTheme="majorHAnsi" w:hAnsiTheme="majorHAnsi" w:cstheme="majorHAnsi"/>
              </w:rPr>
              <w:t xml:space="preserve">and </w:t>
            </w:r>
            <w:r w:rsidR="009322AC">
              <w:rPr>
                <w:rFonts w:asciiTheme="majorHAnsi" w:hAnsiTheme="majorHAnsi" w:cstheme="majorHAnsi"/>
              </w:rPr>
              <w:t>through signage and fire safety induction</w:t>
            </w:r>
            <w:r w:rsidR="00533650">
              <w:rPr>
                <w:rFonts w:asciiTheme="majorHAnsi" w:hAnsiTheme="majorHAnsi" w:cstheme="majorHAnsi"/>
              </w:rPr>
              <w:t>.</w:t>
            </w:r>
          </w:p>
          <w:p w14:paraId="198BE5B6" w14:textId="43E14183" w:rsidR="008D1513" w:rsidRDefault="008D1513" w:rsidP="008D1513">
            <w:pPr>
              <w:numPr>
                <w:ilvl w:val="0"/>
                <w:numId w:val="34"/>
              </w:numPr>
              <w:rPr>
                <w:rFonts w:asciiTheme="majorHAnsi" w:hAnsiTheme="majorHAnsi" w:cstheme="majorHAnsi"/>
              </w:rPr>
            </w:pPr>
            <w:r>
              <w:rPr>
                <w:rFonts w:asciiTheme="majorHAnsi" w:hAnsiTheme="majorHAnsi" w:cstheme="majorHAnsi"/>
              </w:rPr>
              <w:t xml:space="preserve">Smoking is not permitted indoors. </w:t>
            </w:r>
            <w:r w:rsidR="0022344B">
              <w:rPr>
                <w:rFonts w:asciiTheme="majorHAnsi" w:hAnsiTheme="majorHAnsi" w:cstheme="majorHAnsi"/>
              </w:rPr>
              <w:t xml:space="preserve">  Smoking is </w:t>
            </w:r>
            <w:r w:rsidR="0022344B" w:rsidRPr="0022344B">
              <w:rPr>
                <w:rFonts w:asciiTheme="majorHAnsi" w:hAnsiTheme="majorHAnsi" w:cstheme="majorHAnsi"/>
                <w:b/>
                <w:u w:val="single"/>
              </w:rPr>
              <w:t>only</w:t>
            </w:r>
            <w:r w:rsidR="0022344B">
              <w:rPr>
                <w:rFonts w:asciiTheme="majorHAnsi" w:hAnsiTheme="majorHAnsi" w:cstheme="majorHAnsi"/>
              </w:rPr>
              <w:t xml:space="preserve"> permitted adjacent to smoking bins in the College.  </w:t>
            </w:r>
          </w:p>
          <w:p w14:paraId="26F82AF8" w14:textId="0CE2CB07" w:rsidR="008D1513" w:rsidRPr="00480470" w:rsidRDefault="008D1513" w:rsidP="008D1513">
            <w:pPr>
              <w:numPr>
                <w:ilvl w:val="0"/>
                <w:numId w:val="34"/>
              </w:numPr>
              <w:rPr>
                <w:rFonts w:asciiTheme="majorHAnsi" w:hAnsiTheme="majorHAnsi" w:cstheme="majorHAnsi"/>
                <w:b/>
                <w:bCs/>
              </w:rPr>
            </w:pPr>
            <w:r w:rsidRPr="00480470">
              <w:rPr>
                <w:rFonts w:asciiTheme="majorHAnsi" w:hAnsiTheme="majorHAnsi" w:cstheme="majorHAnsi"/>
                <w:b/>
                <w:bCs/>
              </w:rPr>
              <w:t xml:space="preserve">No naked flames </w:t>
            </w:r>
            <w:r w:rsidR="006C0CC4" w:rsidRPr="00480470">
              <w:rPr>
                <w:rFonts w:asciiTheme="majorHAnsi" w:hAnsiTheme="majorHAnsi" w:cstheme="majorHAnsi"/>
                <w:b/>
                <w:bCs/>
              </w:rPr>
              <w:t xml:space="preserve">or flammable material will be </w:t>
            </w:r>
            <w:r w:rsidRPr="00480470">
              <w:rPr>
                <w:rFonts w:asciiTheme="majorHAnsi" w:hAnsiTheme="majorHAnsi" w:cstheme="majorHAnsi"/>
                <w:b/>
                <w:bCs/>
              </w:rPr>
              <w:t>permitted.</w:t>
            </w:r>
          </w:p>
          <w:p w14:paraId="739389CE" w14:textId="2CDF47C9" w:rsidR="006C0CC4" w:rsidRDefault="006C0CC4" w:rsidP="008D1513">
            <w:pPr>
              <w:numPr>
                <w:ilvl w:val="0"/>
                <w:numId w:val="34"/>
              </w:numPr>
              <w:rPr>
                <w:rFonts w:asciiTheme="majorHAnsi" w:hAnsiTheme="majorHAnsi" w:cstheme="majorHAnsi"/>
              </w:rPr>
            </w:pPr>
            <w:r>
              <w:rPr>
                <w:rFonts w:asciiTheme="majorHAnsi" w:hAnsiTheme="majorHAnsi" w:cstheme="majorHAnsi"/>
              </w:rPr>
              <w:t>Pyrotechnics will not be used.</w:t>
            </w:r>
          </w:p>
          <w:p w14:paraId="199C08A1" w14:textId="37BB01AC" w:rsidR="00F32A6B" w:rsidRDefault="006C0CC4" w:rsidP="008D1513">
            <w:pPr>
              <w:numPr>
                <w:ilvl w:val="0"/>
                <w:numId w:val="34"/>
              </w:numPr>
              <w:rPr>
                <w:rFonts w:asciiTheme="majorHAnsi" w:hAnsiTheme="majorHAnsi" w:cstheme="majorHAnsi"/>
              </w:rPr>
            </w:pPr>
            <w:r>
              <w:rPr>
                <w:rFonts w:asciiTheme="majorHAnsi" w:hAnsiTheme="majorHAnsi" w:cstheme="majorHAnsi"/>
              </w:rPr>
              <w:t xml:space="preserve">Organiser will appoint at least one </w:t>
            </w:r>
            <w:r w:rsidR="005B6705">
              <w:rPr>
                <w:rFonts w:asciiTheme="majorHAnsi" w:hAnsiTheme="majorHAnsi" w:cstheme="majorHAnsi"/>
              </w:rPr>
              <w:t>Steward</w:t>
            </w:r>
            <w:r>
              <w:rPr>
                <w:rFonts w:asciiTheme="majorHAnsi" w:hAnsiTheme="majorHAnsi" w:cstheme="majorHAnsi"/>
              </w:rPr>
              <w:t xml:space="preserve"> to be</w:t>
            </w:r>
            <w:r w:rsidR="005B6705">
              <w:rPr>
                <w:rFonts w:asciiTheme="majorHAnsi" w:hAnsiTheme="majorHAnsi" w:cstheme="majorHAnsi"/>
              </w:rPr>
              <w:t xml:space="preserve"> on hand to support the Lodge to handle any incidents</w:t>
            </w:r>
            <w:r w:rsidR="00F32A6B">
              <w:rPr>
                <w:rFonts w:asciiTheme="majorHAnsi" w:hAnsiTheme="majorHAnsi" w:cstheme="majorHAnsi"/>
              </w:rPr>
              <w:t>.</w:t>
            </w:r>
          </w:p>
          <w:p w14:paraId="1C3BF10A" w14:textId="52B18482" w:rsidR="006C0CC4" w:rsidRDefault="006C0CC4" w:rsidP="008D1513">
            <w:pPr>
              <w:numPr>
                <w:ilvl w:val="0"/>
                <w:numId w:val="34"/>
              </w:numPr>
              <w:rPr>
                <w:rFonts w:asciiTheme="majorHAnsi" w:hAnsiTheme="majorHAnsi" w:cstheme="majorHAnsi"/>
              </w:rPr>
            </w:pPr>
            <w:r>
              <w:rPr>
                <w:rFonts w:asciiTheme="majorHAnsi" w:hAnsiTheme="majorHAnsi" w:cstheme="majorHAnsi"/>
              </w:rPr>
              <w:t>Attendees are aware of fire evacuation procedures, fire exits and fire assembly points.</w:t>
            </w:r>
          </w:p>
          <w:p w14:paraId="7B7559F3" w14:textId="692A99D6" w:rsidR="00F32A6B" w:rsidRDefault="00F32A6B" w:rsidP="00F32A6B">
            <w:pPr>
              <w:numPr>
                <w:ilvl w:val="0"/>
                <w:numId w:val="34"/>
              </w:numPr>
              <w:rPr>
                <w:rFonts w:asciiTheme="majorHAnsi" w:hAnsiTheme="majorHAnsi" w:cstheme="majorHAnsi"/>
              </w:rPr>
            </w:pPr>
            <w:r w:rsidRPr="008D1513">
              <w:rPr>
                <w:rFonts w:asciiTheme="majorHAnsi" w:hAnsiTheme="majorHAnsi" w:cstheme="majorHAnsi"/>
              </w:rPr>
              <w:t>Fire exits lit, signed and kept clear at all times.</w:t>
            </w:r>
          </w:p>
          <w:p w14:paraId="225C9F27" w14:textId="422BE3C3" w:rsidR="008F5E73" w:rsidRPr="008D1513" w:rsidRDefault="008F5E73" w:rsidP="00F32A6B">
            <w:pPr>
              <w:numPr>
                <w:ilvl w:val="0"/>
                <w:numId w:val="34"/>
              </w:numPr>
              <w:rPr>
                <w:rFonts w:asciiTheme="majorHAnsi" w:hAnsiTheme="majorHAnsi" w:cstheme="majorHAnsi"/>
              </w:rPr>
            </w:pPr>
            <w:r>
              <w:rPr>
                <w:rFonts w:asciiTheme="majorHAnsi" w:hAnsiTheme="majorHAnsi" w:cstheme="majorHAnsi"/>
              </w:rPr>
              <w:t>Fire doors must not be propped open.</w:t>
            </w:r>
          </w:p>
          <w:p w14:paraId="6008BAAF" w14:textId="77777777" w:rsidR="00F32A6B" w:rsidRPr="008D1513" w:rsidRDefault="00F32A6B" w:rsidP="00F32A6B">
            <w:pPr>
              <w:numPr>
                <w:ilvl w:val="0"/>
                <w:numId w:val="34"/>
              </w:numPr>
              <w:rPr>
                <w:rFonts w:asciiTheme="majorHAnsi" w:hAnsiTheme="majorHAnsi" w:cstheme="majorHAnsi"/>
              </w:rPr>
            </w:pPr>
            <w:r w:rsidRPr="008D1513">
              <w:rPr>
                <w:rFonts w:asciiTheme="majorHAnsi" w:hAnsiTheme="majorHAnsi" w:cstheme="majorHAnsi"/>
              </w:rPr>
              <w:t xml:space="preserve">Emergency lighting provided. </w:t>
            </w:r>
          </w:p>
          <w:p w14:paraId="5F271346" w14:textId="49EEABB5" w:rsidR="00F32A6B" w:rsidRPr="00AE2B34" w:rsidRDefault="00F32A6B" w:rsidP="00F32A6B">
            <w:pPr>
              <w:numPr>
                <w:ilvl w:val="0"/>
                <w:numId w:val="34"/>
              </w:numPr>
              <w:rPr>
                <w:rFonts w:asciiTheme="majorHAnsi" w:hAnsiTheme="majorHAnsi" w:cstheme="majorHAnsi"/>
              </w:rPr>
            </w:pPr>
            <w:r w:rsidRPr="008D1513">
              <w:rPr>
                <w:rFonts w:asciiTheme="majorHAnsi" w:hAnsiTheme="majorHAnsi" w:cstheme="majorHAnsi"/>
              </w:rPr>
              <w:t>Fire extinguisher</w:t>
            </w:r>
            <w:r>
              <w:rPr>
                <w:rFonts w:asciiTheme="majorHAnsi" w:hAnsiTheme="majorHAnsi" w:cstheme="majorHAnsi"/>
              </w:rPr>
              <w:t xml:space="preserve"> located </w:t>
            </w:r>
            <w:r w:rsidRPr="00AE2B34">
              <w:rPr>
                <w:rFonts w:asciiTheme="majorHAnsi" w:hAnsiTheme="majorHAnsi" w:cstheme="majorHAnsi"/>
              </w:rPr>
              <w:t>close by (only to be used by trained personnel).</w:t>
            </w:r>
          </w:p>
          <w:p w14:paraId="0CE847AD" w14:textId="707C92F0" w:rsidR="008D1513" w:rsidRPr="00AE2B34" w:rsidRDefault="008D1513" w:rsidP="008D1513">
            <w:pPr>
              <w:numPr>
                <w:ilvl w:val="0"/>
                <w:numId w:val="34"/>
              </w:numPr>
              <w:rPr>
                <w:rFonts w:asciiTheme="majorHAnsi" w:hAnsiTheme="majorHAnsi" w:cstheme="majorHAnsi"/>
              </w:rPr>
            </w:pPr>
            <w:r w:rsidRPr="00AE2B34">
              <w:rPr>
                <w:rFonts w:asciiTheme="majorHAnsi" w:hAnsiTheme="majorHAnsi" w:cstheme="majorHAnsi"/>
              </w:rPr>
              <w:t>Access for fire brigade available.</w:t>
            </w:r>
          </w:p>
          <w:p w14:paraId="0ABD98DA" w14:textId="5DE3C602" w:rsidR="006C0CC4" w:rsidRDefault="006C0CC4" w:rsidP="006C0CC4">
            <w:pPr>
              <w:numPr>
                <w:ilvl w:val="0"/>
                <w:numId w:val="34"/>
              </w:numPr>
              <w:rPr>
                <w:rFonts w:asciiTheme="majorHAnsi" w:hAnsiTheme="majorHAnsi" w:cstheme="majorHAnsi"/>
              </w:rPr>
            </w:pPr>
            <w:r>
              <w:rPr>
                <w:rFonts w:asciiTheme="majorHAnsi" w:hAnsiTheme="majorHAnsi" w:cstheme="majorHAnsi"/>
              </w:rPr>
              <w:t>Mobile phone available to</w:t>
            </w:r>
            <w:r w:rsidRPr="00AE3FFF">
              <w:rPr>
                <w:rFonts w:asciiTheme="majorHAnsi" w:hAnsiTheme="majorHAnsi" w:cstheme="majorHAnsi"/>
              </w:rPr>
              <w:t xml:space="preserve"> </w:t>
            </w:r>
            <w:r>
              <w:rPr>
                <w:rFonts w:asciiTheme="majorHAnsi" w:hAnsiTheme="majorHAnsi" w:cstheme="majorHAnsi"/>
              </w:rPr>
              <w:t>call</w:t>
            </w:r>
            <w:r w:rsidRPr="00AE3FFF">
              <w:rPr>
                <w:rFonts w:asciiTheme="majorHAnsi" w:hAnsiTheme="majorHAnsi" w:cstheme="majorHAnsi"/>
              </w:rPr>
              <w:t xml:space="preserve"> </w:t>
            </w:r>
            <w:r>
              <w:rPr>
                <w:rFonts w:asciiTheme="majorHAnsi" w:hAnsiTheme="majorHAnsi" w:cstheme="majorHAnsi"/>
              </w:rPr>
              <w:t>emergency services</w:t>
            </w:r>
            <w:r w:rsidRPr="00AE3FFF">
              <w:rPr>
                <w:rFonts w:asciiTheme="majorHAnsi" w:hAnsiTheme="majorHAnsi" w:cstheme="majorHAnsi"/>
              </w:rPr>
              <w:t xml:space="preserve"> </w:t>
            </w:r>
            <w:r>
              <w:rPr>
                <w:rFonts w:asciiTheme="majorHAnsi" w:hAnsiTheme="majorHAnsi" w:cstheme="majorHAnsi"/>
              </w:rPr>
              <w:t xml:space="preserve">if necessary – </w:t>
            </w:r>
            <w:r w:rsidRPr="00AE2B34">
              <w:rPr>
                <w:rFonts w:asciiTheme="majorHAnsi" w:hAnsiTheme="majorHAnsi" w:cstheme="majorHAnsi"/>
                <w:b/>
                <w:bCs/>
              </w:rPr>
              <w:t>dial 999</w:t>
            </w:r>
            <w:r>
              <w:rPr>
                <w:rFonts w:asciiTheme="majorHAnsi" w:hAnsiTheme="majorHAnsi" w:cstheme="majorHAnsi"/>
              </w:rPr>
              <w:t xml:space="preserve"> and then contact the Lodge’s emergency phone: </w:t>
            </w:r>
            <w:r w:rsidRPr="006C0CC4">
              <w:rPr>
                <w:rFonts w:asciiTheme="majorHAnsi" w:hAnsiTheme="majorHAnsi" w:cstheme="majorHAnsi"/>
                <w:b/>
                <w:bCs/>
              </w:rPr>
              <w:t>01865 277999</w:t>
            </w:r>
            <w:r>
              <w:rPr>
                <w:rFonts w:asciiTheme="majorHAnsi" w:hAnsiTheme="majorHAnsi" w:cstheme="majorHAnsi"/>
              </w:rPr>
              <w:t>.</w:t>
            </w:r>
          </w:p>
          <w:p w14:paraId="450A71DD" w14:textId="6C1802A3" w:rsidR="008D1513" w:rsidRPr="00533650" w:rsidRDefault="008D1513" w:rsidP="008F5E73">
            <w:pPr>
              <w:numPr>
                <w:ilvl w:val="0"/>
                <w:numId w:val="34"/>
              </w:numPr>
              <w:rPr>
                <w:b/>
              </w:rPr>
            </w:pPr>
            <w:r w:rsidRPr="008D1513">
              <w:rPr>
                <w:rFonts w:asciiTheme="majorHAnsi" w:hAnsiTheme="majorHAnsi" w:cstheme="majorHAnsi"/>
              </w:rPr>
              <w:t>Lodge staff</w:t>
            </w:r>
            <w:r w:rsidR="008F5E73">
              <w:rPr>
                <w:rFonts w:asciiTheme="majorHAnsi" w:hAnsiTheme="majorHAnsi" w:cstheme="majorHAnsi"/>
              </w:rPr>
              <w:t xml:space="preserve"> </w:t>
            </w:r>
            <w:r w:rsidRPr="008D1513">
              <w:rPr>
                <w:rFonts w:asciiTheme="majorHAnsi" w:hAnsiTheme="majorHAnsi" w:cstheme="majorHAnsi"/>
              </w:rPr>
              <w:t>will take charge in an emergency</w:t>
            </w:r>
            <w:r w:rsidR="00F32A6B">
              <w:rPr>
                <w:rFonts w:asciiTheme="majorHAnsi" w:hAnsiTheme="majorHAnsi" w:cstheme="majorHAnsi"/>
              </w:rPr>
              <w:t xml:space="preserve"> until </w:t>
            </w:r>
            <w:r w:rsidR="00AE2B34">
              <w:rPr>
                <w:rFonts w:asciiTheme="majorHAnsi" w:hAnsiTheme="majorHAnsi" w:cstheme="majorHAnsi"/>
              </w:rPr>
              <w:t>fire service</w:t>
            </w:r>
            <w:r w:rsidR="00F32A6B">
              <w:rPr>
                <w:rFonts w:asciiTheme="majorHAnsi" w:hAnsiTheme="majorHAnsi" w:cstheme="majorHAnsi"/>
              </w:rPr>
              <w:t xml:space="preserve"> arrive</w:t>
            </w:r>
            <w:r w:rsidRPr="008D1513">
              <w:rPr>
                <w:rFonts w:asciiTheme="majorHAnsi" w:hAnsiTheme="majorHAnsi" w:cstheme="majorHAnsi"/>
              </w:rPr>
              <w:t>.</w:t>
            </w:r>
          </w:p>
        </w:tc>
      </w:tr>
    </w:tbl>
    <w:p w14:paraId="04B64B03" w14:textId="77777777" w:rsidR="008D1513" w:rsidRDefault="008D1513"/>
    <w:tbl>
      <w:tblPr>
        <w:tblStyle w:val="TableGrid"/>
        <w:tblW w:w="0" w:type="auto"/>
        <w:tblLook w:val="04A0" w:firstRow="1" w:lastRow="0" w:firstColumn="1" w:lastColumn="0" w:noHBand="0" w:noVBand="1"/>
      </w:tblPr>
      <w:tblGrid>
        <w:gridCol w:w="13948"/>
      </w:tblGrid>
      <w:tr w:rsidR="00CD65AC" w14:paraId="1F1BC837" w14:textId="77777777" w:rsidTr="00CD65AC">
        <w:tc>
          <w:tcPr>
            <w:tcW w:w="13948" w:type="dxa"/>
            <w:shd w:val="clear" w:color="auto" w:fill="D9D9D9" w:themeFill="background1" w:themeFillShade="D9"/>
          </w:tcPr>
          <w:p w14:paraId="60685F45" w14:textId="77777777" w:rsidR="00CD65AC" w:rsidRDefault="00CD65AC">
            <w:r>
              <w:t xml:space="preserve">Hazard: </w:t>
            </w:r>
            <w:r w:rsidR="00384C63">
              <w:rPr>
                <w:b/>
              </w:rPr>
              <w:t xml:space="preserve">Slips, </w:t>
            </w:r>
            <w:r w:rsidRPr="00CD65AC">
              <w:rPr>
                <w:b/>
              </w:rPr>
              <w:t>trips</w:t>
            </w:r>
            <w:r w:rsidR="00384C63">
              <w:rPr>
                <w:b/>
              </w:rPr>
              <w:t xml:space="preserve"> and falls</w:t>
            </w:r>
            <w:r>
              <w:t xml:space="preserve"> </w:t>
            </w:r>
            <w:r w:rsidR="00384C63">
              <w:t>– Risk that a person may suf</w:t>
            </w:r>
            <w:r w:rsidR="00536766">
              <w:t>fer serious injury if they have a fall from stairs, or slip on spillages, or trip over objects.</w:t>
            </w:r>
          </w:p>
        </w:tc>
      </w:tr>
      <w:tr w:rsidR="00CD65AC" w14:paraId="35092E67" w14:textId="77777777" w:rsidTr="00CD65AC">
        <w:tc>
          <w:tcPr>
            <w:tcW w:w="13948" w:type="dxa"/>
            <w:shd w:val="clear" w:color="auto" w:fill="D9D9D9" w:themeFill="background1" w:themeFillShade="D9"/>
          </w:tcPr>
          <w:p w14:paraId="07DC99E9" w14:textId="77777777" w:rsidR="00CD65AC" w:rsidRDefault="00CD65AC">
            <w:r>
              <w:t>Control Measures</w:t>
            </w:r>
          </w:p>
        </w:tc>
      </w:tr>
      <w:tr w:rsidR="00CD65AC" w14:paraId="13E085A9" w14:textId="77777777" w:rsidTr="00CD65AC">
        <w:tc>
          <w:tcPr>
            <w:tcW w:w="13948" w:type="dxa"/>
          </w:tcPr>
          <w:p w14:paraId="3C45E615" w14:textId="0D62FDA2" w:rsidR="00CD65AC" w:rsidRDefault="00CD65AC" w:rsidP="0014039A">
            <w:pPr>
              <w:pStyle w:val="ListParagraph"/>
              <w:numPr>
                <w:ilvl w:val="0"/>
                <w:numId w:val="35"/>
              </w:numPr>
              <w:rPr>
                <w:rFonts w:asciiTheme="majorHAnsi" w:hAnsiTheme="majorHAnsi" w:cstheme="majorHAnsi"/>
                <w:sz w:val="22"/>
                <w:szCs w:val="22"/>
              </w:rPr>
            </w:pPr>
            <w:r w:rsidRPr="00CD65AC">
              <w:rPr>
                <w:rFonts w:asciiTheme="majorHAnsi" w:hAnsiTheme="majorHAnsi" w:cstheme="majorHAnsi"/>
                <w:sz w:val="22"/>
                <w:szCs w:val="22"/>
              </w:rPr>
              <w:t>Floor kept dry and well maintained</w:t>
            </w:r>
            <w:r w:rsidR="008D1513">
              <w:rPr>
                <w:rFonts w:asciiTheme="majorHAnsi" w:hAnsiTheme="majorHAnsi" w:cstheme="majorHAnsi"/>
                <w:sz w:val="22"/>
                <w:szCs w:val="22"/>
              </w:rPr>
              <w:t>.</w:t>
            </w:r>
          </w:p>
          <w:p w14:paraId="6098841A" w14:textId="77777777" w:rsidR="00CD65AC" w:rsidRPr="00CD65AC" w:rsidRDefault="00CD65AC" w:rsidP="0014039A">
            <w:pPr>
              <w:pStyle w:val="ListParagraph"/>
              <w:numPr>
                <w:ilvl w:val="0"/>
                <w:numId w:val="35"/>
              </w:numPr>
              <w:rPr>
                <w:rFonts w:asciiTheme="majorHAnsi" w:hAnsiTheme="majorHAnsi" w:cstheme="majorHAnsi"/>
                <w:sz w:val="22"/>
                <w:szCs w:val="22"/>
              </w:rPr>
            </w:pPr>
            <w:r w:rsidRPr="00CD65AC">
              <w:rPr>
                <w:rFonts w:asciiTheme="majorHAnsi" w:hAnsiTheme="majorHAnsi" w:cstheme="majorHAnsi"/>
                <w:sz w:val="22"/>
                <w:szCs w:val="22"/>
              </w:rPr>
              <w:t>Materials available to clean up spills immediately</w:t>
            </w:r>
            <w:r w:rsidR="008D1513">
              <w:rPr>
                <w:rFonts w:asciiTheme="majorHAnsi" w:hAnsiTheme="majorHAnsi" w:cstheme="majorHAnsi"/>
                <w:sz w:val="22"/>
                <w:szCs w:val="22"/>
              </w:rPr>
              <w:t>.</w:t>
            </w:r>
          </w:p>
          <w:p w14:paraId="5610B66E" w14:textId="45B6EFD4" w:rsidR="00CD65AC" w:rsidRPr="00CD65AC" w:rsidRDefault="00CD65AC" w:rsidP="0014039A">
            <w:pPr>
              <w:pStyle w:val="ListParagraph"/>
              <w:numPr>
                <w:ilvl w:val="0"/>
                <w:numId w:val="35"/>
              </w:numPr>
              <w:rPr>
                <w:rFonts w:asciiTheme="majorHAnsi" w:hAnsiTheme="majorHAnsi" w:cstheme="majorHAnsi"/>
                <w:sz w:val="22"/>
                <w:szCs w:val="22"/>
              </w:rPr>
            </w:pPr>
            <w:r>
              <w:rPr>
                <w:rFonts w:asciiTheme="majorHAnsi" w:hAnsiTheme="majorHAnsi" w:cstheme="majorHAnsi"/>
                <w:sz w:val="22"/>
                <w:szCs w:val="22"/>
              </w:rPr>
              <w:t>Organisers ensure</w:t>
            </w:r>
            <w:r w:rsidRPr="00CD65AC">
              <w:rPr>
                <w:rFonts w:asciiTheme="majorHAnsi" w:hAnsiTheme="majorHAnsi" w:cstheme="majorHAnsi"/>
                <w:sz w:val="22"/>
                <w:szCs w:val="22"/>
              </w:rPr>
              <w:t xml:space="preserve"> walkways </w:t>
            </w:r>
            <w:r>
              <w:rPr>
                <w:rFonts w:asciiTheme="majorHAnsi" w:hAnsiTheme="majorHAnsi" w:cstheme="majorHAnsi"/>
                <w:sz w:val="22"/>
                <w:szCs w:val="22"/>
              </w:rPr>
              <w:t xml:space="preserve">are kept </w:t>
            </w:r>
            <w:r w:rsidRPr="00CD65AC">
              <w:rPr>
                <w:rFonts w:asciiTheme="majorHAnsi" w:hAnsiTheme="majorHAnsi" w:cstheme="majorHAnsi"/>
                <w:sz w:val="22"/>
                <w:szCs w:val="22"/>
              </w:rPr>
              <w:t xml:space="preserve">clear. </w:t>
            </w:r>
          </w:p>
          <w:p w14:paraId="5A3383C2" w14:textId="61426B93" w:rsidR="00CD65AC" w:rsidRPr="007326B2" w:rsidRDefault="00CD65AC" w:rsidP="0014039A">
            <w:pPr>
              <w:pStyle w:val="ListParagraph"/>
              <w:numPr>
                <w:ilvl w:val="0"/>
                <w:numId w:val="35"/>
              </w:numPr>
              <w:rPr>
                <w:rFonts w:asciiTheme="majorHAnsi" w:hAnsiTheme="majorHAnsi" w:cstheme="majorHAnsi"/>
                <w:sz w:val="22"/>
                <w:szCs w:val="22"/>
              </w:rPr>
            </w:pPr>
            <w:r w:rsidRPr="00CD65AC">
              <w:rPr>
                <w:rFonts w:asciiTheme="majorHAnsi" w:hAnsiTheme="majorHAnsi" w:cstheme="majorHAnsi"/>
                <w:sz w:val="22"/>
                <w:szCs w:val="22"/>
              </w:rPr>
              <w:t xml:space="preserve">Site to be screened for any </w:t>
            </w:r>
            <w:r w:rsidR="007326B2">
              <w:rPr>
                <w:rFonts w:asciiTheme="majorHAnsi" w:hAnsiTheme="majorHAnsi" w:cstheme="majorHAnsi"/>
                <w:sz w:val="22"/>
                <w:szCs w:val="22"/>
              </w:rPr>
              <w:t xml:space="preserve">tripping </w:t>
            </w:r>
            <w:r w:rsidRPr="00CD65AC">
              <w:rPr>
                <w:rFonts w:asciiTheme="majorHAnsi" w:hAnsiTheme="majorHAnsi" w:cstheme="majorHAnsi"/>
                <w:sz w:val="22"/>
                <w:szCs w:val="22"/>
              </w:rPr>
              <w:t xml:space="preserve">hazards </w:t>
            </w:r>
            <w:r w:rsidRPr="007326B2">
              <w:rPr>
                <w:rFonts w:asciiTheme="majorHAnsi" w:hAnsiTheme="majorHAnsi" w:cstheme="majorHAnsi"/>
                <w:sz w:val="22"/>
                <w:szCs w:val="22"/>
              </w:rPr>
              <w:t>before event starts</w:t>
            </w:r>
            <w:r w:rsidR="008D1513" w:rsidRPr="007326B2">
              <w:rPr>
                <w:rFonts w:asciiTheme="majorHAnsi" w:hAnsiTheme="majorHAnsi" w:cstheme="majorHAnsi"/>
                <w:sz w:val="22"/>
                <w:szCs w:val="22"/>
              </w:rPr>
              <w:t>.</w:t>
            </w:r>
          </w:p>
          <w:p w14:paraId="0552959A" w14:textId="77777777" w:rsidR="00CD65AC" w:rsidRPr="00CD65AC" w:rsidRDefault="00CD65AC" w:rsidP="0014039A">
            <w:pPr>
              <w:pStyle w:val="ListParagraph"/>
              <w:numPr>
                <w:ilvl w:val="0"/>
                <w:numId w:val="35"/>
              </w:numPr>
              <w:rPr>
                <w:rFonts w:asciiTheme="majorHAnsi" w:hAnsiTheme="majorHAnsi" w:cstheme="majorHAnsi"/>
                <w:sz w:val="22"/>
                <w:szCs w:val="22"/>
              </w:rPr>
            </w:pPr>
            <w:r>
              <w:rPr>
                <w:rFonts w:asciiTheme="majorHAnsi" w:hAnsiTheme="majorHAnsi" w:cstheme="majorHAnsi"/>
                <w:sz w:val="22"/>
                <w:szCs w:val="22"/>
              </w:rPr>
              <w:t>Organisers</w:t>
            </w:r>
            <w:r w:rsidRPr="00CD65AC">
              <w:rPr>
                <w:rFonts w:asciiTheme="majorHAnsi" w:hAnsiTheme="majorHAnsi" w:cstheme="majorHAnsi"/>
                <w:sz w:val="22"/>
                <w:szCs w:val="22"/>
              </w:rPr>
              <w:t xml:space="preserve"> looking for causes of slips or trips during event</w:t>
            </w:r>
            <w:r w:rsidR="008D1513">
              <w:rPr>
                <w:rFonts w:asciiTheme="majorHAnsi" w:hAnsiTheme="majorHAnsi" w:cstheme="majorHAnsi"/>
                <w:sz w:val="22"/>
                <w:szCs w:val="22"/>
              </w:rPr>
              <w:t>.</w:t>
            </w:r>
          </w:p>
          <w:p w14:paraId="4C41EC8B" w14:textId="71543D6F" w:rsidR="00CD65AC" w:rsidRPr="00CD65AC" w:rsidRDefault="00CD65AC" w:rsidP="0014039A">
            <w:pPr>
              <w:pStyle w:val="ListParagraph"/>
              <w:numPr>
                <w:ilvl w:val="0"/>
                <w:numId w:val="35"/>
              </w:numPr>
              <w:rPr>
                <w:rFonts w:asciiTheme="majorHAnsi" w:hAnsiTheme="majorHAnsi" w:cstheme="majorHAnsi"/>
                <w:b/>
                <w:sz w:val="22"/>
                <w:szCs w:val="22"/>
              </w:rPr>
            </w:pPr>
            <w:r w:rsidRPr="00CD65AC">
              <w:rPr>
                <w:rFonts w:asciiTheme="majorHAnsi" w:hAnsiTheme="majorHAnsi" w:cstheme="majorHAnsi"/>
                <w:sz w:val="22"/>
                <w:szCs w:val="22"/>
              </w:rPr>
              <w:lastRenderedPageBreak/>
              <w:t>All cables to be run in positions which do not interfere with walkways and if in walkways or crossing walkways to be taped down</w:t>
            </w:r>
            <w:r w:rsidR="007326B2">
              <w:rPr>
                <w:rFonts w:asciiTheme="majorHAnsi" w:hAnsiTheme="majorHAnsi" w:cstheme="majorHAnsi"/>
                <w:sz w:val="22"/>
                <w:szCs w:val="22"/>
              </w:rPr>
              <w:t xml:space="preserve"> AND highlighted</w:t>
            </w:r>
            <w:r w:rsidRPr="00CD65AC">
              <w:rPr>
                <w:rFonts w:asciiTheme="majorHAnsi" w:hAnsiTheme="majorHAnsi" w:cstheme="majorHAnsi"/>
                <w:sz w:val="22"/>
                <w:szCs w:val="22"/>
              </w:rPr>
              <w:t xml:space="preserve"> immediately during laying</w:t>
            </w:r>
            <w:r w:rsidRPr="00CD65AC">
              <w:rPr>
                <w:rFonts w:asciiTheme="majorHAnsi" w:hAnsiTheme="majorHAnsi" w:cstheme="majorHAnsi"/>
                <w:b/>
                <w:sz w:val="22"/>
                <w:szCs w:val="22"/>
              </w:rPr>
              <w:t xml:space="preserve">. </w:t>
            </w:r>
          </w:p>
          <w:p w14:paraId="078D8BA1" w14:textId="77777777" w:rsidR="00CD65AC" w:rsidRPr="00A159D4" w:rsidRDefault="00CD65AC" w:rsidP="0014039A">
            <w:pPr>
              <w:pStyle w:val="ListParagraph"/>
              <w:numPr>
                <w:ilvl w:val="0"/>
                <w:numId w:val="35"/>
              </w:numPr>
            </w:pPr>
            <w:r w:rsidRPr="00CD65AC">
              <w:rPr>
                <w:rFonts w:asciiTheme="majorHAnsi" w:hAnsiTheme="majorHAnsi" w:cstheme="majorHAnsi"/>
                <w:sz w:val="22"/>
                <w:szCs w:val="22"/>
              </w:rPr>
              <w:t>Lighting in all areas sufficient to enable changes in level to be seen</w:t>
            </w:r>
            <w:r w:rsidR="008D1513">
              <w:rPr>
                <w:rFonts w:asciiTheme="majorHAnsi" w:hAnsiTheme="majorHAnsi" w:cstheme="majorHAnsi"/>
                <w:sz w:val="22"/>
                <w:szCs w:val="22"/>
              </w:rPr>
              <w:t>.</w:t>
            </w:r>
            <w:r w:rsidRPr="00CD65AC">
              <w:rPr>
                <w:rFonts w:asciiTheme="majorHAnsi" w:hAnsiTheme="majorHAnsi" w:cstheme="majorHAnsi"/>
                <w:b/>
                <w:sz w:val="22"/>
                <w:szCs w:val="22"/>
              </w:rPr>
              <w:t xml:space="preserve"> </w:t>
            </w:r>
          </w:p>
          <w:p w14:paraId="181C61CC" w14:textId="5B50F2B5" w:rsidR="00A159D4" w:rsidRPr="00A159D4" w:rsidRDefault="00A159D4" w:rsidP="0014039A">
            <w:pPr>
              <w:pStyle w:val="ListParagraph"/>
              <w:numPr>
                <w:ilvl w:val="0"/>
                <w:numId w:val="35"/>
              </w:numPr>
            </w:pPr>
            <w:r w:rsidRPr="00A159D4">
              <w:rPr>
                <w:rFonts w:asciiTheme="majorHAnsi" w:hAnsiTheme="majorHAnsi" w:cstheme="majorHAnsi"/>
                <w:sz w:val="22"/>
                <w:szCs w:val="22"/>
              </w:rPr>
              <w:t>Stairs and steps have a banister</w:t>
            </w:r>
          </w:p>
        </w:tc>
      </w:tr>
    </w:tbl>
    <w:p w14:paraId="277460DD" w14:textId="73D833CF" w:rsidR="00CD65AC" w:rsidRDefault="00CD65AC"/>
    <w:tbl>
      <w:tblPr>
        <w:tblStyle w:val="TableGrid"/>
        <w:tblW w:w="0" w:type="auto"/>
        <w:tblLook w:val="04A0" w:firstRow="1" w:lastRow="0" w:firstColumn="1" w:lastColumn="0" w:noHBand="0" w:noVBand="1"/>
      </w:tblPr>
      <w:tblGrid>
        <w:gridCol w:w="13948"/>
      </w:tblGrid>
      <w:tr w:rsidR="007326B2" w14:paraId="5B834006" w14:textId="77777777" w:rsidTr="00E153DC">
        <w:tc>
          <w:tcPr>
            <w:tcW w:w="13948" w:type="dxa"/>
            <w:shd w:val="clear" w:color="auto" w:fill="D9D9D9" w:themeFill="background1" w:themeFillShade="D9"/>
          </w:tcPr>
          <w:p w14:paraId="1135E447" w14:textId="487C29EF" w:rsidR="007326B2" w:rsidRDefault="007326B2" w:rsidP="00E153DC">
            <w:r>
              <w:t xml:space="preserve">Hazard: </w:t>
            </w:r>
            <w:r>
              <w:rPr>
                <w:b/>
              </w:rPr>
              <w:t>Falls from height</w:t>
            </w:r>
            <w:r>
              <w:t xml:space="preserve"> – Risk that a person may suffer serious, possibly fatal, injuries if they fall from height.  For example, performers might fall from platforms, technicians working on a lighting rig could fall and people working from ladders could fall.   Also, people risk serious injury from objects or a person falling.</w:t>
            </w:r>
          </w:p>
        </w:tc>
      </w:tr>
      <w:tr w:rsidR="007326B2" w14:paraId="7A6F0AC3" w14:textId="77777777" w:rsidTr="00E153DC">
        <w:tc>
          <w:tcPr>
            <w:tcW w:w="13948" w:type="dxa"/>
            <w:shd w:val="clear" w:color="auto" w:fill="D9D9D9" w:themeFill="background1" w:themeFillShade="D9"/>
          </w:tcPr>
          <w:p w14:paraId="553C03EA" w14:textId="77777777" w:rsidR="007326B2" w:rsidRDefault="007326B2" w:rsidP="00E153DC">
            <w:r>
              <w:t>Control Measures</w:t>
            </w:r>
          </w:p>
        </w:tc>
      </w:tr>
      <w:tr w:rsidR="007326B2" w14:paraId="1DB9CD22" w14:textId="77777777" w:rsidTr="00E153DC">
        <w:tc>
          <w:tcPr>
            <w:tcW w:w="13948" w:type="dxa"/>
          </w:tcPr>
          <w:p w14:paraId="10FCC41E" w14:textId="52EB9F7D" w:rsidR="007326B2" w:rsidRDefault="007326B2" w:rsidP="007326B2">
            <w:pPr>
              <w:pStyle w:val="ListParagraph"/>
              <w:numPr>
                <w:ilvl w:val="0"/>
                <w:numId w:val="41"/>
              </w:numPr>
              <w:rPr>
                <w:rFonts w:asciiTheme="majorHAnsi" w:hAnsiTheme="majorHAnsi" w:cstheme="majorHAnsi"/>
                <w:sz w:val="22"/>
                <w:szCs w:val="22"/>
              </w:rPr>
            </w:pPr>
            <w:r>
              <w:rPr>
                <w:rFonts w:asciiTheme="majorHAnsi" w:hAnsiTheme="majorHAnsi" w:cstheme="majorHAnsi"/>
                <w:sz w:val="22"/>
                <w:szCs w:val="22"/>
              </w:rPr>
              <w:t>A lighting rig will not be used without permission from the Domestic Bursar or Deputy.</w:t>
            </w:r>
            <w:r w:rsidR="007365B1">
              <w:rPr>
                <w:rFonts w:asciiTheme="majorHAnsi" w:hAnsiTheme="majorHAnsi" w:cstheme="majorHAnsi"/>
                <w:sz w:val="22"/>
                <w:szCs w:val="22"/>
              </w:rPr>
              <w:t xml:space="preserve">  If a lighting rig is authorised, only trained and competent technicians will work on the equipment.</w:t>
            </w:r>
          </w:p>
          <w:p w14:paraId="511E97FE" w14:textId="49889A0A" w:rsidR="007326B2" w:rsidRPr="00A159D4" w:rsidRDefault="007365B1" w:rsidP="007365B1">
            <w:pPr>
              <w:pStyle w:val="ListParagraph"/>
              <w:numPr>
                <w:ilvl w:val="0"/>
                <w:numId w:val="41"/>
              </w:numPr>
            </w:pPr>
            <w:r>
              <w:rPr>
                <w:rFonts w:asciiTheme="majorHAnsi" w:hAnsiTheme="majorHAnsi" w:cstheme="majorHAnsi"/>
                <w:sz w:val="22"/>
                <w:szCs w:val="22"/>
              </w:rPr>
              <w:t>Any people using ladders to be trained by a competent member of the College. Training to be sought by first contacting the Works Department. User responsible for checking the ladder before use.  The ladder should not be used if there are any safety concerns, e.g. it appears wobbly, and the issue should be reported to the Works Department.  The ladder should be suitable for the task, regularly inspected, used only for light work and for a short period (less than 30 minutes).</w:t>
            </w:r>
          </w:p>
        </w:tc>
      </w:tr>
    </w:tbl>
    <w:p w14:paraId="31151791" w14:textId="4597B932" w:rsidR="007326B2" w:rsidRDefault="007326B2"/>
    <w:p w14:paraId="68A88343" w14:textId="77777777" w:rsidR="00F23CD5" w:rsidRDefault="00F23CD5"/>
    <w:tbl>
      <w:tblPr>
        <w:tblStyle w:val="TableGrid"/>
        <w:tblW w:w="0" w:type="auto"/>
        <w:tblLook w:val="04A0" w:firstRow="1" w:lastRow="0" w:firstColumn="1" w:lastColumn="0" w:noHBand="0" w:noVBand="1"/>
      </w:tblPr>
      <w:tblGrid>
        <w:gridCol w:w="13948"/>
      </w:tblGrid>
      <w:tr w:rsidR="005B6705" w14:paraId="3A4E395D" w14:textId="77777777" w:rsidTr="00A36525">
        <w:tc>
          <w:tcPr>
            <w:tcW w:w="13948" w:type="dxa"/>
            <w:shd w:val="clear" w:color="auto" w:fill="D9D9D9" w:themeFill="background1" w:themeFillShade="D9"/>
          </w:tcPr>
          <w:p w14:paraId="5A8EFB5E" w14:textId="18ACD64D" w:rsidR="005B6705" w:rsidRDefault="005B6705" w:rsidP="005B6705">
            <w:r>
              <w:t xml:space="preserve">Hazard: </w:t>
            </w:r>
            <w:r>
              <w:rPr>
                <w:b/>
              </w:rPr>
              <w:t>Temporary electrics</w:t>
            </w:r>
            <w:r>
              <w:t xml:space="preserve"> – </w:t>
            </w:r>
            <w:r w:rsidR="00A4226B">
              <w:t>Persons may suffer serious and possibly fatal electric shock/burn injuries from faulty electrical equipment</w:t>
            </w:r>
          </w:p>
        </w:tc>
      </w:tr>
      <w:tr w:rsidR="005B6705" w14:paraId="7AA04407" w14:textId="77777777" w:rsidTr="00A36525">
        <w:tc>
          <w:tcPr>
            <w:tcW w:w="13948" w:type="dxa"/>
            <w:shd w:val="clear" w:color="auto" w:fill="D9D9D9" w:themeFill="background1" w:themeFillShade="D9"/>
          </w:tcPr>
          <w:p w14:paraId="65FB740F" w14:textId="77777777" w:rsidR="005B6705" w:rsidRDefault="005B6705" w:rsidP="00A36525">
            <w:r>
              <w:t>Control Measures</w:t>
            </w:r>
          </w:p>
        </w:tc>
      </w:tr>
      <w:tr w:rsidR="005B6705" w14:paraId="0DDD0D8F" w14:textId="77777777" w:rsidTr="00A36525">
        <w:tc>
          <w:tcPr>
            <w:tcW w:w="13948" w:type="dxa"/>
          </w:tcPr>
          <w:p w14:paraId="4145BD9D" w14:textId="62CD9951" w:rsidR="006C0CC4" w:rsidRPr="006C0CC4" w:rsidRDefault="005B6705" w:rsidP="006C0CC4">
            <w:pPr>
              <w:pStyle w:val="ListParagraph"/>
              <w:numPr>
                <w:ilvl w:val="0"/>
                <w:numId w:val="37"/>
              </w:numPr>
            </w:pPr>
            <w:r>
              <w:rPr>
                <w:rFonts w:asciiTheme="majorHAnsi" w:hAnsiTheme="majorHAnsi" w:cstheme="majorHAnsi"/>
                <w:sz w:val="22"/>
                <w:szCs w:val="22"/>
              </w:rPr>
              <w:t xml:space="preserve">Only competent persons are to install </w:t>
            </w:r>
            <w:r w:rsidR="006C0CC4">
              <w:rPr>
                <w:rFonts w:asciiTheme="majorHAnsi" w:hAnsiTheme="majorHAnsi" w:cstheme="majorHAnsi"/>
                <w:sz w:val="22"/>
                <w:szCs w:val="22"/>
              </w:rPr>
              <w:t xml:space="preserve">and supervise </w:t>
            </w:r>
            <w:r>
              <w:rPr>
                <w:rFonts w:asciiTheme="majorHAnsi" w:hAnsiTheme="majorHAnsi" w:cstheme="majorHAnsi"/>
                <w:sz w:val="22"/>
                <w:szCs w:val="22"/>
              </w:rPr>
              <w:t xml:space="preserve">temporary electrics.  </w:t>
            </w:r>
            <w:r w:rsidR="006C0CC4">
              <w:rPr>
                <w:rFonts w:asciiTheme="majorHAnsi" w:hAnsiTheme="majorHAnsi" w:cstheme="majorHAnsi"/>
                <w:sz w:val="22"/>
                <w:szCs w:val="22"/>
              </w:rPr>
              <w:t>Organiser</w:t>
            </w:r>
            <w:r>
              <w:rPr>
                <w:rFonts w:asciiTheme="majorHAnsi" w:hAnsiTheme="majorHAnsi" w:cstheme="majorHAnsi"/>
                <w:sz w:val="22"/>
                <w:szCs w:val="22"/>
              </w:rPr>
              <w:t xml:space="preserve"> must contact the Works Department </w:t>
            </w:r>
            <w:r w:rsidR="006C0CC4">
              <w:rPr>
                <w:rFonts w:asciiTheme="majorHAnsi" w:hAnsiTheme="majorHAnsi" w:cstheme="majorHAnsi"/>
                <w:sz w:val="22"/>
                <w:szCs w:val="22"/>
              </w:rPr>
              <w:t xml:space="preserve">at least 5 working days in advance of the event </w:t>
            </w:r>
            <w:r>
              <w:rPr>
                <w:rFonts w:asciiTheme="majorHAnsi" w:hAnsiTheme="majorHAnsi" w:cstheme="majorHAnsi"/>
                <w:sz w:val="22"/>
                <w:szCs w:val="22"/>
              </w:rPr>
              <w:t>if they wish to install any temporary electrics.</w:t>
            </w:r>
          </w:p>
          <w:p w14:paraId="2EC1995E" w14:textId="77777777" w:rsidR="006C0CC4" w:rsidRPr="005B6705" w:rsidRDefault="006C0CC4" w:rsidP="006C0CC4">
            <w:pPr>
              <w:pStyle w:val="ListParagraph"/>
              <w:numPr>
                <w:ilvl w:val="0"/>
                <w:numId w:val="37"/>
              </w:numPr>
            </w:pPr>
            <w:r>
              <w:rPr>
                <w:rFonts w:asciiTheme="majorHAnsi" w:hAnsiTheme="majorHAnsi" w:cstheme="majorHAnsi"/>
                <w:sz w:val="22"/>
                <w:szCs w:val="22"/>
              </w:rPr>
              <w:t>Cables and equipment tested and in accordance with IEE code of practice.</w:t>
            </w:r>
          </w:p>
          <w:p w14:paraId="36AF9687" w14:textId="31928274" w:rsidR="006C0CC4" w:rsidRPr="006C0CC4" w:rsidRDefault="006C0CC4" w:rsidP="006C0CC4">
            <w:pPr>
              <w:pStyle w:val="ListParagraph"/>
              <w:numPr>
                <w:ilvl w:val="0"/>
                <w:numId w:val="37"/>
              </w:numPr>
            </w:pPr>
            <w:r>
              <w:rPr>
                <w:rFonts w:asciiTheme="majorHAnsi" w:hAnsiTheme="majorHAnsi" w:cstheme="majorHAnsi"/>
              </w:rPr>
              <w:t>Organiser to spot any defective plugs, damaged cable and on/off switches and to take defective equipment out of use.</w:t>
            </w:r>
          </w:p>
          <w:p w14:paraId="5CA364AB" w14:textId="7E1B5FE0" w:rsidR="006C0CC4" w:rsidRPr="006C0CC4" w:rsidRDefault="006C0CC4" w:rsidP="006C0CC4">
            <w:pPr>
              <w:pStyle w:val="ListParagraph"/>
              <w:numPr>
                <w:ilvl w:val="0"/>
                <w:numId w:val="37"/>
              </w:numPr>
            </w:pPr>
            <w:r>
              <w:rPr>
                <w:rFonts w:asciiTheme="majorHAnsi" w:hAnsiTheme="majorHAnsi" w:cstheme="majorHAnsi"/>
              </w:rPr>
              <w:t>Equipment users know how to safely turn their equipment off in an emergency.</w:t>
            </w:r>
          </w:p>
          <w:p w14:paraId="782CD57F" w14:textId="77777777" w:rsidR="005B6705" w:rsidRPr="005B6705" w:rsidRDefault="005B6705" w:rsidP="005B6705">
            <w:pPr>
              <w:pStyle w:val="ListParagraph"/>
              <w:numPr>
                <w:ilvl w:val="0"/>
                <w:numId w:val="37"/>
              </w:numPr>
            </w:pPr>
            <w:r>
              <w:rPr>
                <w:rFonts w:asciiTheme="majorHAnsi" w:hAnsiTheme="majorHAnsi" w:cstheme="majorHAnsi"/>
                <w:sz w:val="22"/>
                <w:szCs w:val="22"/>
              </w:rPr>
              <w:t>All surface laid cables where there are traffic routes will be protected.</w:t>
            </w:r>
          </w:p>
          <w:p w14:paraId="3D2C2741" w14:textId="77777777" w:rsidR="006C0CC4" w:rsidRPr="006C0CC4" w:rsidRDefault="005B6705" w:rsidP="006C0CC4">
            <w:pPr>
              <w:pStyle w:val="ListParagraph"/>
              <w:numPr>
                <w:ilvl w:val="0"/>
                <w:numId w:val="37"/>
              </w:numPr>
            </w:pPr>
            <w:r>
              <w:rPr>
                <w:rFonts w:asciiTheme="majorHAnsi" w:hAnsiTheme="majorHAnsi" w:cstheme="majorHAnsi"/>
                <w:sz w:val="22"/>
                <w:szCs w:val="22"/>
              </w:rPr>
              <w:t>All lights kept away from combustible materials</w:t>
            </w:r>
            <w:r w:rsidR="006C0CC4">
              <w:rPr>
                <w:rFonts w:asciiTheme="majorHAnsi" w:hAnsiTheme="majorHAnsi" w:cstheme="majorHAnsi"/>
                <w:sz w:val="22"/>
                <w:szCs w:val="22"/>
              </w:rPr>
              <w:t>.</w:t>
            </w:r>
          </w:p>
          <w:p w14:paraId="5CCBB49F" w14:textId="63C65F78" w:rsidR="006C0CC4" w:rsidRPr="00A159D4" w:rsidRDefault="006C0CC4" w:rsidP="006C0CC4">
            <w:pPr>
              <w:pStyle w:val="ListParagraph"/>
              <w:numPr>
                <w:ilvl w:val="0"/>
                <w:numId w:val="37"/>
              </w:numPr>
            </w:pPr>
            <w:r>
              <w:rPr>
                <w:rFonts w:asciiTheme="majorHAnsi" w:hAnsiTheme="majorHAnsi" w:cstheme="majorHAnsi"/>
              </w:rPr>
              <w:t>Drinks will be prohibited in the vicinity of technical equipment.</w:t>
            </w:r>
          </w:p>
        </w:tc>
      </w:tr>
    </w:tbl>
    <w:p w14:paraId="1CE21215" w14:textId="7A2F2955" w:rsidR="005B6705" w:rsidRDefault="005B6705"/>
    <w:tbl>
      <w:tblPr>
        <w:tblStyle w:val="TableGrid"/>
        <w:tblW w:w="0" w:type="auto"/>
        <w:tblLook w:val="04A0" w:firstRow="1" w:lastRow="0" w:firstColumn="1" w:lastColumn="0" w:noHBand="0" w:noVBand="1"/>
      </w:tblPr>
      <w:tblGrid>
        <w:gridCol w:w="13948"/>
      </w:tblGrid>
      <w:tr w:rsidR="00CD65AC" w14:paraId="506FD0D8" w14:textId="77777777" w:rsidTr="0070378D">
        <w:tc>
          <w:tcPr>
            <w:tcW w:w="13948" w:type="dxa"/>
            <w:shd w:val="clear" w:color="auto" w:fill="D9D9D9" w:themeFill="background1" w:themeFillShade="D9"/>
          </w:tcPr>
          <w:p w14:paraId="36B4C82A" w14:textId="77777777" w:rsidR="00CD65AC" w:rsidRDefault="00CD65AC" w:rsidP="00CD65AC">
            <w:r>
              <w:t xml:space="preserve">Hazard: </w:t>
            </w:r>
            <w:r>
              <w:rPr>
                <w:b/>
              </w:rPr>
              <w:t>Manual handling</w:t>
            </w:r>
            <w:r>
              <w:t xml:space="preserve"> </w:t>
            </w:r>
            <w:r w:rsidR="00533650" w:rsidRPr="00533650">
              <w:rPr>
                <w:b/>
              </w:rPr>
              <w:t>– Risk of back pain from carrying heavy or awkward objects</w:t>
            </w:r>
          </w:p>
        </w:tc>
      </w:tr>
      <w:tr w:rsidR="00CD65AC" w14:paraId="146FB90A" w14:textId="77777777" w:rsidTr="0070378D">
        <w:tc>
          <w:tcPr>
            <w:tcW w:w="13948" w:type="dxa"/>
            <w:shd w:val="clear" w:color="auto" w:fill="D9D9D9" w:themeFill="background1" w:themeFillShade="D9"/>
          </w:tcPr>
          <w:p w14:paraId="6CABC349" w14:textId="77777777" w:rsidR="00CD65AC" w:rsidRDefault="00CD65AC" w:rsidP="0070378D">
            <w:r>
              <w:lastRenderedPageBreak/>
              <w:t>Control Measures</w:t>
            </w:r>
          </w:p>
        </w:tc>
      </w:tr>
      <w:tr w:rsidR="00CD65AC" w14:paraId="41B8AC5D" w14:textId="77777777" w:rsidTr="0070378D">
        <w:tc>
          <w:tcPr>
            <w:tcW w:w="13948" w:type="dxa"/>
          </w:tcPr>
          <w:p w14:paraId="1D1A6F4E" w14:textId="77777777" w:rsidR="00533650" w:rsidRDefault="00533650" w:rsidP="00CD65AC">
            <w:pPr>
              <w:numPr>
                <w:ilvl w:val="0"/>
                <w:numId w:val="15"/>
              </w:numPr>
              <w:autoSpaceDE w:val="0"/>
              <w:autoSpaceDN w:val="0"/>
              <w:adjustRightInd w:val="0"/>
              <w:spacing w:line="181" w:lineRule="atLeast"/>
              <w:rPr>
                <w:rFonts w:asciiTheme="majorHAnsi" w:hAnsiTheme="majorHAnsi" w:cstheme="majorHAnsi"/>
                <w:color w:val="000000"/>
              </w:rPr>
            </w:pPr>
            <w:r>
              <w:rPr>
                <w:rFonts w:asciiTheme="majorHAnsi" w:hAnsiTheme="majorHAnsi" w:cstheme="majorHAnsi"/>
                <w:color w:val="000000"/>
              </w:rPr>
              <w:t>Clear guidance to anyone unloading and loading material for the venue.</w:t>
            </w:r>
          </w:p>
          <w:p w14:paraId="1A2CBF6E" w14:textId="77777777" w:rsidR="00CD65AC" w:rsidRDefault="00CD65AC" w:rsidP="0022344B">
            <w:pPr>
              <w:numPr>
                <w:ilvl w:val="0"/>
                <w:numId w:val="15"/>
              </w:numPr>
              <w:autoSpaceDE w:val="0"/>
              <w:autoSpaceDN w:val="0"/>
              <w:adjustRightInd w:val="0"/>
              <w:spacing w:line="181" w:lineRule="atLeast"/>
            </w:pPr>
            <w:r w:rsidRPr="00AE3FFF">
              <w:rPr>
                <w:rFonts w:asciiTheme="majorHAnsi" w:hAnsiTheme="majorHAnsi" w:cstheme="majorHAnsi"/>
                <w:color w:val="000000"/>
              </w:rPr>
              <w:t>Appropriate footwear and gloves must be worn when manual handling</w:t>
            </w:r>
            <w:r w:rsidR="00C366DF">
              <w:rPr>
                <w:rFonts w:asciiTheme="majorHAnsi" w:hAnsiTheme="majorHAnsi" w:cstheme="majorHAnsi"/>
                <w:color w:val="000000"/>
              </w:rPr>
              <w:t>.</w:t>
            </w:r>
          </w:p>
        </w:tc>
      </w:tr>
    </w:tbl>
    <w:p w14:paraId="64B9379C" w14:textId="65E4BA7F" w:rsidR="00CD65AC" w:rsidRDefault="00CD65AC"/>
    <w:p w14:paraId="12D38690" w14:textId="77777777" w:rsidR="006A1488" w:rsidRDefault="006A1488"/>
    <w:tbl>
      <w:tblPr>
        <w:tblStyle w:val="TableGrid"/>
        <w:tblW w:w="0" w:type="auto"/>
        <w:tblLook w:val="04A0" w:firstRow="1" w:lastRow="0" w:firstColumn="1" w:lastColumn="0" w:noHBand="0" w:noVBand="1"/>
      </w:tblPr>
      <w:tblGrid>
        <w:gridCol w:w="13948"/>
      </w:tblGrid>
      <w:tr w:rsidR="00B1537C" w14:paraId="416FBE84" w14:textId="77777777" w:rsidTr="00E153DC">
        <w:tc>
          <w:tcPr>
            <w:tcW w:w="13948" w:type="dxa"/>
            <w:shd w:val="clear" w:color="auto" w:fill="D9D9D9" w:themeFill="background1" w:themeFillShade="D9"/>
          </w:tcPr>
          <w:p w14:paraId="68813F8C" w14:textId="6E4EA662" w:rsidR="00B1537C" w:rsidRDefault="00B1537C" w:rsidP="00E153DC">
            <w:r>
              <w:t xml:space="preserve">Hazard: </w:t>
            </w:r>
            <w:r>
              <w:rPr>
                <w:b/>
              </w:rPr>
              <w:t>Hanging drapes, inflatables etc used for decoration</w:t>
            </w:r>
            <w:r>
              <w:t xml:space="preserve"> </w:t>
            </w:r>
            <w:r w:rsidRPr="00533650">
              <w:rPr>
                <w:b/>
              </w:rPr>
              <w:t xml:space="preserve">– Risk </w:t>
            </w:r>
            <w:r>
              <w:rPr>
                <w:b/>
              </w:rPr>
              <w:t>they may be flammable and obscure exit routes, signs etc</w:t>
            </w:r>
          </w:p>
        </w:tc>
      </w:tr>
      <w:tr w:rsidR="00B1537C" w14:paraId="71BF9377" w14:textId="77777777" w:rsidTr="00E153DC">
        <w:tc>
          <w:tcPr>
            <w:tcW w:w="13948" w:type="dxa"/>
            <w:shd w:val="clear" w:color="auto" w:fill="D9D9D9" w:themeFill="background1" w:themeFillShade="D9"/>
          </w:tcPr>
          <w:p w14:paraId="76ECB3ED" w14:textId="77777777" w:rsidR="00B1537C" w:rsidRDefault="00B1537C" w:rsidP="00E153DC">
            <w:r>
              <w:t>Control Measures</w:t>
            </w:r>
          </w:p>
        </w:tc>
      </w:tr>
      <w:tr w:rsidR="00B1537C" w14:paraId="07B72214" w14:textId="77777777" w:rsidTr="00E153DC">
        <w:tc>
          <w:tcPr>
            <w:tcW w:w="13948" w:type="dxa"/>
          </w:tcPr>
          <w:p w14:paraId="5D892C8C" w14:textId="4E64F1C8" w:rsidR="00B1537C" w:rsidRDefault="00B1537C" w:rsidP="00B1537C">
            <w:pPr>
              <w:numPr>
                <w:ilvl w:val="0"/>
                <w:numId w:val="42"/>
              </w:numPr>
              <w:autoSpaceDE w:val="0"/>
              <w:autoSpaceDN w:val="0"/>
              <w:adjustRightInd w:val="0"/>
              <w:spacing w:line="181" w:lineRule="atLeast"/>
              <w:rPr>
                <w:rFonts w:asciiTheme="majorHAnsi" w:hAnsiTheme="majorHAnsi" w:cstheme="majorHAnsi"/>
                <w:color w:val="000000"/>
              </w:rPr>
            </w:pPr>
            <w:r>
              <w:rPr>
                <w:rFonts w:asciiTheme="majorHAnsi" w:hAnsiTheme="majorHAnsi" w:cstheme="majorHAnsi"/>
                <w:color w:val="000000"/>
              </w:rPr>
              <w:t xml:space="preserve">Will not be used without permission from the Domestic Bursar or Deputy.  </w:t>
            </w:r>
          </w:p>
          <w:p w14:paraId="727EDB7C" w14:textId="4BC0DC6F" w:rsidR="00B1537C" w:rsidRDefault="00B1537C" w:rsidP="00B1537C">
            <w:pPr>
              <w:numPr>
                <w:ilvl w:val="0"/>
                <w:numId w:val="42"/>
              </w:numPr>
              <w:autoSpaceDE w:val="0"/>
              <w:autoSpaceDN w:val="0"/>
              <w:adjustRightInd w:val="0"/>
              <w:spacing w:line="181" w:lineRule="atLeast"/>
            </w:pPr>
            <w:r>
              <w:rPr>
                <w:rFonts w:asciiTheme="majorHAnsi" w:hAnsiTheme="majorHAnsi" w:cstheme="majorHAnsi"/>
                <w:color w:val="000000"/>
              </w:rPr>
              <w:t>If permission is granted, they will not be hung where there is a risk that they could catch fire and/or hide exit routes, signs etc..</w:t>
            </w:r>
          </w:p>
        </w:tc>
      </w:tr>
    </w:tbl>
    <w:p w14:paraId="280BD1ED" w14:textId="77777777" w:rsidR="00B1537C" w:rsidRDefault="00B1537C"/>
    <w:tbl>
      <w:tblPr>
        <w:tblStyle w:val="TableGrid"/>
        <w:tblW w:w="0" w:type="auto"/>
        <w:tblLook w:val="04A0" w:firstRow="1" w:lastRow="0" w:firstColumn="1" w:lastColumn="0" w:noHBand="0" w:noVBand="1"/>
      </w:tblPr>
      <w:tblGrid>
        <w:gridCol w:w="13948"/>
      </w:tblGrid>
      <w:tr w:rsidR="00CD65AC" w14:paraId="38A3FDF2" w14:textId="77777777" w:rsidTr="0070378D">
        <w:tc>
          <w:tcPr>
            <w:tcW w:w="13948" w:type="dxa"/>
            <w:shd w:val="clear" w:color="auto" w:fill="D9D9D9" w:themeFill="background1" w:themeFillShade="D9"/>
          </w:tcPr>
          <w:p w14:paraId="309754FB" w14:textId="77777777" w:rsidR="00CD65AC" w:rsidRDefault="00CD65AC" w:rsidP="00CD65AC">
            <w:r>
              <w:t xml:space="preserve">Hazard: </w:t>
            </w:r>
            <w:r w:rsidRPr="00536766">
              <w:rPr>
                <w:b/>
              </w:rPr>
              <w:t xml:space="preserve">First Aid </w:t>
            </w:r>
            <w:r w:rsidR="00533650" w:rsidRPr="00536766">
              <w:rPr>
                <w:b/>
              </w:rPr>
              <w:t xml:space="preserve">– Risk </w:t>
            </w:r>
            <w:r w:rsidR="00536766">
              <w:rPr>
                <w:b/>
              </w:rPr>
              <w:t>that inadequate first</w:t>
            </w:r>
            <w:r w:rsidR="00533650" w:rsidRPr="00536766">
              <w:rPr>
                <w:b/>
              </w:rPr>
              <w:t xml:space="preserve"> aid may lead to further injury</w:t>
            </w:r>
          </w:p>
        </w:tc>
      </w:tr>
      <w:tr w:rsidR="00CD65AC" w14:paraId="131C3453" w14:textId="77777777" w:rsidTr="0070378D">
        <w:tc>
          <w:tcPr>
            <w:tcW w:w="13948" w:type="dxa"/>
            <w:shd w:val="clear" w:color="auto" w:fill="D9D9D9" w:themeFill="background1" w:themeFillShade="D9"/>
          </w:tcPr>
          <w:p w14:paraId="065201D0" w14:textId="77777777" w:rsidR="00CD65AC" w:rsidRDefault="00CD65AC" w:rsidP="0070378D">
            <w:r>
              <w:t>Control Measures</w:t>
            </w:r>
          </w:p>
        </w:tc>
      </w:tr>
      <w:tr w:rsidR="00CD65AC" w:rsidRPr="00AE3FFF" w14:paraId="652BF2E9" w14:textId="77777777" w:rsidTr="0070378D">
        <w:tc>
          <w:tcPr>
            <w:tcW w:w="13948" w:type="dxa"/>
          </w:tcPr>
          <w:p w14:paraId="3C100AA0" w14:textId="77777777" w:rsidR="00CD65AC" w:rsidRPr="0070378D" w:rsidRDefault="0070378D" w:rsidP="00CD65AC">
            <w:pPr>
              <w:numPr>
                <w:ilvl w:val="0"/>
                <w:numId w:val="19"/>
              </w:numPr>
              <w:rPr>
                <w:rFonts w:asciiTheme="majorHAnsi" w:hAnsiTheme="majorHAnsi" w:cstheme="majorHAnsi"/>
              </w:rPr>
            </w:pPr>
            <w:r>
              <w:rPr>
                <w:rFonts w:asciiTheme="majorHAnsi" w:hAnsiTheme="majorHAnsi" w:cstheme="majorHAnsi"/>
              </w:rPr>
              <w:t>Lodge staff are first aid trained.</w:t>
            </w:r>
          </w:p>
          <w:p w14:paraId="31A8B7A5" w14:textId="77777777" w:rsidR="00CD65AC" w:rsidRDefault="00CD65AC" w:rsidP="00610DE5">
            <w:pPr>
              <w:pStyle w:val="ListParagraph"/>
              <w:numPr>
                <w:ilvl w:val="0"/>
                <w:numId w:val="19"/>
              </w:numPr>
              <w:rPr>
                <w:rFonts w:asciiTheme="majorHAnsi" w:hAnsiTheme="majorHAnsi" w:cstheme="majorHAnsi"/>
                <w:sz w:val="22"/>
                <w:szCs w:val="22"/>
              </w:rPr>
            </w:pPr>
            <w:r w:rsidRPr="00AE3FFF">
              <w:rPr>
                <w:rFonts w:asciiTheme="majorHAnsi" w:hAnsiTheme="majorHAnsi" w:cstheme="majorHAnsi"/>
                <w:sz w:val="22"/>
                <w:szCs w:val="22"/>
              </w:rPr>
              <w:t xml:space="preserve">First aid kit </w:t>
            </w:r>
            <w:r w:rsidR="0070378D">
              <w:rPr>
                <w:rFonts w:asciiTheme="majorHAnsi" w:hAnsiTheme="majorHAnsi" w:cstheme="majorHAnsi"/>
                <w:sz w:val="22"/>
                <w:szCs w:val="22"/>
              </w:rPr>
              <w:t>and defibrillator at the Lodge.</w:t>
            </w:r>
          </w:p>
          <w:p w14:paraId="4E7477FD" w14:textId="1DACE195" w:rsidR="00B1537C" w:rsidRPr="00AE3FFF" w:rsidRDefault="00B1537C" w:rsidP="00610DE5">
            <w:pPr>
              <w:pStyle w:val="ListParagraph"/>
              <w:numPr>
                <w:ilvl w:val="0"/>
                <w:numId w:val="19"/>
              </w:numPr>
              <w:rPr>
                <w:rFonts w:asciiTheme="majorHAnsi" w:hAnsiTheme="majorHAnsi" w:cstheme="majorHAnsi"/>
                <w:sz w:val="22"/>
                <w:szCs w:val="22"/>
              </w:rPr>
            </w:pPr>
            <w:r>
              <w:rPr>
                <w:rFonts w:asciiTheme="majorHAnsi" w:hAnsiTheme="majorHAnsi" w:cstheme="majorHAnsi"/>
                <w:sz w:val="22"/>
                <w:szCs w:val="22"/>
              </w:rPr>
              <w:t xml:space="preserve">Lodge emergency number is 01865 277999.  </w:t>
            </w:r>
          </w:p>
        </w:tc>
      </w:tr>
    </w:tbl>
    <w:p w14:paraId="3D9D758C" w14:textId="77777777" w:rsidR="00F23CD5" w:rsidRPr="00AE3FFF" w:rsidRDefault="00F23CD5">
      <w:pPr>
        <w:rPr>
          <w:rFonts w:asciiTheme="majorHAnsi" w:hAnsiTheme="majorHAnsi" w:cstheme="majorHAnsi"/>
        </w:rPr>
      </w:pPr>
    </w:p>
    <w:tbl>
      <w:tblPr>
        <w:tblStyle w:val="TableGrid"/>
        <w:tblW w:w="0" w:type="auto"/>
        <w:tblLook w:val="04A0" w:firstRow="1" w:lastRow="0" w:firstColumn="1" w:lastColumn="0" w:noHBand="0" w:noVBand="1"/>
      </w:tblPr>
      <w:tblGrid>
        <w:gridCol w:w="13948"/>
      </w:tblGrid>
      <w:tr w:rsidR="00CD65AC" w14:paraId="1E35B551" w14:textId="77777777" w:rsidTr="0070378D">
        <w:tc>
          <w:tcPr>
            <w:tcW w:w="13948" w:type="dxa"/>
            <w:shd w:val="clear" w:color="auto" w:fill="D9D9D9" w:themeFill="background1" w:themeFillShade="D9"/>
          </w:tcPr>
          <w:p w14:paraId="023DF6E7" w14:textId="77777777" w:rsidR="00CD65AC" w:rsidRDefault="00CD65AC" w:rsidP="004A47DA">
            <w:r>
              <w:t xml:space="preserve">Hazard: </w:t>
            </w:r>
            <w:r w:rsidRPr="00536766">
              <w:rPr>
                <w:b/>
              </w:rPr>
              <w:t xml:space="preserve">Lone working – </w:t>
            </w:r>
            <w:r w:rsidR="004A47DA" w:rsidRPr="00536766">
              <w:rPr>
                <w:b/>
              </w:rPr>
              <w:t>Risk that a</w:t>
            </w:r>
            <w:r w:rsidRPr="00536766">
              <w:rPr>
                <w:b/>
              </w:rPr>
              <w:t xml:space="preserve"> person</w:t>
            </w:r>
            <w:r w:rsidR="00AE3FFF" w:rsidRPr="00536766">
              <w:rPr>
                <w:b/>
              </w:rPr>
              <w:t xml:space="preserve"> may not be able to summon assistance if required</w:t>
            </w:r>
          </w:p>
        </w:tc>
      </w:tr>
      <w:tr w:rsidR="00CD65AC" w14:paraId="0D8E988B" w14:textId="77777777" w:rsidTr="0070378D">
        <w:tc>
          <w:tcPr>
            <w:tcW w:w="13948" w:type="dxa"/>
            <w:shd w:val="clear" w:color="auto" w:fill="D9D9D9" w:themeFill="background1" w:themeFillShade="D9"/>
          </w:tcPr>
          <w:p w14:paraId="0D799D27" w14:textId="77777777" w:rsidR="00CD65AC" w:rsidRDefault="00CD65AC" w:rsidP="0070378D">
            <w:r>
              <w:t>Control Measures</w:t>
            </w:r>
          </w:p>
        </w:tc>
      </w:tr>
      <w:tr w:rsidR="00CD65AC" w14:paraId="4755CB98" w14:textId="77777777" w:rsidTr="0070378D">
        <w:tc>
          <w:tcPr>
            <w:tcW w:w="13948" w:type="dxa"/>
          </w:tcPr>
          <w:p w14:paraId="327EC8E4" w14:textId="77777777" w:rsidR="00533650" w:rsidRDefault="00533650" w:rsidP="00CD65AC">
            <w:pPr>
              <w:numPr>
                <w:ilvl w:val="0"/>
                <w:numId w:val="21"/>
              </w:numPr>
              <w:rPr>
                <w:rFonts w:asciiTheme="majorHAnsi" w:hAnsiTheme="majorHAnsi" w:cstheme="majorHAnsi"/>
              </w:rPr>
            </w:pPr>
            <w:r>
              <w:rPr>
                <w:rFonts w:asciiTheme="majorHAnsi" w:hAnsiTheme="majorHAnsi" w:cstheme="majorHAnsi"/>
              </w:rPr>
              <w:t>There should always be more than one person in the venue at any one time where possible.</w:t>
            </w:r>
          </w:p>
          <w:p w14:paraId="44ED95BD" w14:textId="77777777" w:rsidR="00CD65AC" w:rsidRDefault="00533650" w:rsidP="00CD65AC">
            <w:pPr>
              <w:numPr>
                <w:ilvl w:val="0"/>
                <w:numId w:val="21"/>
              </w:numPr>
              <w:rPr>
                <w:rFonts w:asciiTheme="majorHAnsi" w:hAnsiTheme="majorHAnsi" w:cstheme="majorHAnsi"/>
              </w:rPr>
            </w:pPr>
            <w:r>
              <w:rPr>
                <w:rFonts w:asciiTheme="majorHAnsi" w:hAnsiTheme="majorHAnsi" w:cstheme="majorHAnsi"/>
              </w:rPr>
              <w:t>If anyone is worki</w:t>
            </w:r>
            <w:r w:rsidR="00CD65AC" w:rsidRPr="00AE3FFF">
              <w:rPr>
                <w:rFonts w:asciiTheme="majorHAnsi" w:hAnsiTheme="majorHAnsi" w:cstheme="majorHAnsi"/>
              </w:rPr>
              <w:t xml:space="preserve">ng alone </w:t>
            </w:r>
            <w:r>
              <w:rPr>
                <w:rFonts w:asciiTheme="majorHAnsi" w:hAnsiTheme="majorHAnsi" w:cstheme="majorHAnsi"/>
              </w:rPr>
              <w:t xml:space="preserve">they carry </w:t>
            </w:r>
            <w:r w:rsidR="00CD65AC" w:rsidRPr="00AE3FFF">
              <w:rPr>
                <w:rFonts w:asciiTheme="majorHAnsi" w:hAnsiTheme="majorHAnsi" w:cstheme="majorHAnsi"/>
              </w:rPr>
              <w:t>a mobile phone/walkie talkie to be able to summon assistance</w:t>
            </w:r>
            <w:r w:rsidR="0070378D">
              <w:rPr>
                <w:rFonts w:asciiTheme="majorHAnsi" w:hAnsiTheme="majorHAnsi" w:cstheme="majorHAnsi"/>
              </w:rPr>
              <w:t>.</w:t>
            </w:r>
            <w:r>
              <w:rPr>
                <w:rFonts w:asciiTheme="majorHAnsi" w:hAnsiTheme="majorHAnsi" w:cstheme="majorHAnsi"/>
              </w:rPr>
              <w:t xml:space="preserve">  </w:t>
            </w:r>
          </w:p>
          <w:p w14:paraId="6996555D" w14:textId="54741175" w:rsidR="00CD65AC" w:rsidRDefault="00610DE5" w:rsidP="0022344B">
            <w:pPr>
              <w:numPr>
                <w:ilvl w:val="0"/>
                <w:numId w:val="21"/>
              </w:numPr>
            </w:pPr>
            <w:r>
              <w:rPr>
                <w:rFonts w:asciiTheme="majorHAnsi" w:hAnsiTheme="majorHAnsi" w:cstheme="majorHAnsi"/>
              </w:rPr>
              <w:t xml:space="preserve">They should call </w:t>
            </w:r>
            <w:r w:rsidR="00533650">
              <w:rPr>
                <w:rFonts w:asciiTheme="majorHAnsi" w:hAnsiTheme="majorHAnsi" w:cstheme="majorHAnsi"/>
              </w:rPr>
              <w:t>the Lodge’s emergency number 01865 277999</w:t>
            </w:r>
            <w:r w:rsidR="00B1537C">
              <w:rPr>
                <w:rFonts w:asciiTheme="majorHAnsi" w:hAnsiTheme="majorHAnsi" w:cstheme="majorHAnsi"/>
              </w:rPr>
              <w:t xml:space="preserve"> if there is an issue</w:t>
            </w:r>
            <w:r w:rsidR="00533650">
              <w:rPr>
                <w:rFonts w:asciiTheme="majorHAnsi" w:hAnsiTheme="majorHAnsi" w:cstheme="majorHAnsi"/>
              </w:rPr>
              <w:t>.</w:t>
            </w:r>
          </w:p>
        </w:tc>
      </w:tr>
    </w:tbl>
    <w:p w14:paraId="417054E5" w14:textId="66EB01C1" w:rsidR="00CD65AC" w:rsidRDefault="00CD65AC"/>
    <w:tbl>
      <w:tblPr>
        <w:tblStyle w:val="TableGrid"/>
        <w:tblW w:w="0" w:type="auto"/>
        <w:tblLook w:val="04A0" w:firstRow="1" w:lastRow="0" w:firstColumn="1" w:lastColumn="0" w:noHBand="0" w:noVBand="1"/>
      </w:tblPr>
      <w:tblGrid>
        <w:gridCol w:w="13948"/>
      </w:tblGrid>
      <w:tr w:rsidR="00A159D4" w14:paraId="4E872D70" w14:textId="77777777" w:rsidTr="00A36525">
        <w:tc>
          <w:tcPr>
            <w:tcW w:w="13948" w:type="dxa"/>
            <w:shd w:val="clear" w:color="auto" w:fill="D9D9D9" w:themeFill="background1" w:themeFillShade="D9"/>
          </w:tcPr>
          <w:p w14:paraId="2EE97DAD" w14:textId="4FB4146B" w:rsidR="00A159D4" w:rsidRDefault="00A159D4" w:rsidP="00A159D4">
            <w:r>
              <w:t xml:space="preserve">Hazard: </w:t>
            </w:r>
            <w:r>
              <w:rPr>
                <w:b/>
              </w:rPr>
              <w:t>Access to unauthorised areas – Persons may be injured if they enter parts of the venue which they are not supposed to</w:t>
            </w:r>
          </w:p>
        </w:tc>
      </w:tr>
      <w:tr w:rsidR="00A159D4" w14:paraId="643D8557" w14:textId="77777777" w:rsidTr="00A36525">
        <w:tc>
          <w:tcPr>
            <w:tcW w:w="13948" w:type="dxa"/>
            <w:shd w:val="clear" w:color="auto" w:fill="D9D9D9" w:themeFill="background1" w:themeFillShade="D9"/>
          </w:tcPr>
          <w:p w14:paraId="32E7087E" w14:textId="77777777" w:rsidR="00A159D4" w:rsidRDefault="00A159D4" w:rsidP="00A36525">
            <w:r>
              <w:t>Control Measures</w:t>
            </w:r>
          </w:p>
        </w:tc>
      </w:tr>
      <w:tr w:rsidR="00A159D4" w14:paraId="0585913F" w14:textId="77777777" w:rsidTr="00A36525">
        <w:tc>
          <w:tcPr>
            <w:tcW w:w="13948" w:type="dxa"/>
          </w:tcPr>
          <w:p w14:paraId="46BC2752" w14:textId="77777777" w:rsidR="00A159D4" w:rsidRPr="00A159D4" w:rsidRDefault="00A159D4" w:rsidP="00A159D4">
            <w:pPr>
              <w:numPr>
                <w:ilvl w:val="0"/>
                <w:numId w:val="24"/>
              </w:numPr>
            </w:pPr>
            <w:r>
              <w:rPr>
                <w:rFonts w:asciiTheme="majorHAnsi" w:hAnsiTheme="majorHAnsi" w:cstheme="majorHAnsi"/>
              </w:rPr>
              <w:t>All doors leading to areas where people are restricted from will be kept locked and signs are displayed.</w:t>
            </w:r>
          </w:p>
          <w:p w14:paraId="6A9C340C" w14:textId="590826BE" w:rsidR="00A159D4" w:rsidRDefault="008F5E73" w:rsidP="00A159D4">
            <w:pPr>
              <w:numPr>
                <w:ilvl w:val="0"/>
                <w:numId w:val="24"/>
              </w:numPr>
            </w:pPr>
            <w:r>
              <w:rPr>
                <w:rFonts w:asciiTheme="majorHAnsi" w:hAnsiTheme="majorHAnsi" w:cstheme="majorHAnsi"/>
              </w:rPr>
              <w:t xml:space="preserve">Event organisers </w:t>
            </w:r>
            <w:proofErr w:type="spellStart"/>
            <w:r w:rsidR="00A159D4">
              <w:rPr>
                <w:rFonts w:asciiTheme="majorHAnsi" w:hAnsiTheme="majorHAnsi" w:cstheme="majorHAnsi"/>
              </w:rPr>
              <w:t>vailable</w:t>
            </w:r>
            <w:proofErr w:type="spellEnd"/>
            <w:r w:rsidR="00A159D4">
              <w:rPr>
                <w:rFonts w:asciiTheme="majorHAnsi" w:hAnsiTheme="majorHAnsi" w:cstheme="majorHAnsi"/>
              </w:rPr>
              <w:t xml:space="preserve"> to help prevent people from accessing areas they are restricted from. </w:t>
            </w:r>
          </w:p>
        </w:tc>
      </w:tr>
    </w:tbl>
    <w:p w14:paraId="4C6286A8" w14:textId="77777777" w:rsidR="00A159D4" w:rsidRDefault="00A159D4"/>
    <w:tbl>
      <w:tblPr>
        <w:tblStyle w:val="TableGrid"/>
        <w:tblW w:w="0" w:type="auto"/>
        <w:tblLook w:val="04A0" w:firstRow="1" w:lastRow="0" w:firstColumn="1" w:lastColumn="0" w:noHBand="0" w:noVBand="1"/>
      </w:tblPr>
      <w:tblGrid>
        <w:gridCol w:w="13948"/>
      </w:tblGrid>
      <w:tr w:rsidR="00AE3FFF" w14:paraId="753069F0" w14:textId="77777777" w:rsidTr="0070378D">
        <w:tc>
          <w:tcPr>
            <w:tcW w:w="13948" w:type="dxa"/>
            <w:shd w:val="clear" w:color="auto" w:fill="D9D9D9" w:themeFill="background1" w:themeFillShade="D9"/>
          </w:tcPr>
          <w:p w14:paraId="0D75A465" w14:textId="77777777" w:rsidR="00AE3FFF" w:rsidRDefault="00AE3FFF" w:rsidP="004A47DA">
            <w:r>
              <w:t xml:space="preserve">Hazard: </w:t>
            </w:r>
            <w:r>
              <w:rPr>
                <w:b/>
              </w:rPr>
              <w:t xml:space="preserve">Crowd control – </w:t>
            </w:r>
            <w:r w:rsidR="004A47DA">
              <w:rPr>
                <w:b/>
              </w:rPr>
              <w:t>Risk of d</w:t>
            </w:r>
            <w:r>
              <w:rPr>
                <w:b/>
              </w:rPr>
              <w:t>isorder and injury may result if people responsible for an event are not properly trained</w:t>
            </w:r>
          </w:p>
        </w:tc>
      </w:tr>
      <w:tr w:rsidR="00AE3FFF" w14:paraId="597B6A0A" w14:textId="77777777" w:rsidTr="0070378D">
        <w:tc>
          <w:tcPr>
            <w:tcW w:w="13948" w:type="dxa"/>
            <w:shd w:val="clear" w:color="auto" w:fill="D9D9D9" w:themeFill="background1" w:themeFillShade="D9"/>
          </w:tcPr>
          <w:p w14:paraId="5D5D25AE" w14:textId="77777777" w:rsidR="00AE3FFF" w:rsidRDefault="00AE3FFF" w:rsidP="0070378D">
            <w:r>
              <w:lastRenderedPageBreak/>
              <w:t>Control Measures</w:t>
            </w:r>
          </w:p>
        </w:tc>
      </w:tr>
      <w:tr w:rsidR="00AE3FFF" w14:paraId="4E4F3081" w14:textId="77777777" w:rsidTr="0070378D">
        <w:tc>
          <w:tcPr>
            <w:tcW w:w="13948" w:type="dxa"/>
          </w:tcPr>
          <w:p w14:paraId="6E9FD5B3" w14:textId="60EFF3F6" w:rsidR="00AE3FFF" w:rsidRDefault="00AE3FFF" w:rsidP="00AE3FFF">
            <w:pPr>
              <w:numPr>
                <w:ilvl w:val="0"/>
                <w:numId w:val="24"/>
              </w:numPr>
              <w:rPr>
                <w:rFonts w:asciiTheme="majorHAnsi" w:hAnsiTheme="majorHAnsi" w:cstheme="majorHAnsi"/>
              </w:rPr>
            </w:pPr>
            <w:r w:rsidRPr="00AE3FFF">
              <w:rPr>
                <w:rFonts w:asciiTheme="majorHAnsi" w:hAnsiTheme="majorHAnsi" w:cstheme="majorHAnsi"/>
              </w:rPr>
              <w:t xml:space="preserve">Number of </w:t>
            </w:r>
            <w:r w:rsidR="009322AC">
              <w:rPr>
                <w:rFonts w:asciiTheme="majorHAnsi" w:hAnsiTheme="majorHAnsi" w:cstheme="majorHAnsi"/>
              </w:rPr>
              <w:t>occupants</w:t>
            </w:r>
            <w:r w:rsidRPr="00AE3FFF">
              <w:rPr>
                <w:rFonts w:asciiTheme="majorHAnsi" w:hAnsiTheme="majorHAnsi" w:cstheme="majorHAnsi"/>
              </w:rPr>
              <w:t xml:space="preserve"> limited </w:t>
            </w:r>
            <w:r>
              <w:rPr>
                <w:rFonts w:asciiTheme="majorHAnsi" w:hAnsiTheme="majorHAnsi" w:cstheme="majorHAnsi"/>
              </w:rPr>
              <w:t>at any one time</w:t>
            </w:r>
            <w:r w:rsidR="008F5E73">
              <w:rPr>
                <w:rFonts w:asciiTheme="majorHAnsi" w:hAnsiTheme="majorHAnsi" w:cstheme="majorHAnsi"/>
              </w:rPr>
              <w:t xml:space="preserve"> to the capacity provided for the venue.</w:t>
            </w:r>
            <w:r w:rsidR="00536766">
              <w:rPr>
                <w:rFonts w:asciiTheme="majorHAnsi" w:hAnsiTheme="majorHAnsi" w:cstheme="majorHAnsi"/>
              </w:rPr>
              <w:t xml:space="preserve">  </w:t>
            </w:r>
            <w:r w:rsidR="009322AC">
              <w:rPr>
                <w:rFonts w:asciiTheme="majorHAnsi" w:hAnsiTheme="majorHAnsi" w:cstheme="majorHAnsi"/>
              </w:rPr>
              <w:t xml:space="preserve">  </w:t>
            </w:r>
          </w:p>
          <w:p w14:paraId="76C0E45E" w14:textId="250D129F" w:rsidR="00A159D4" w:rsidRPr="00AE3FFF" w:rsidRDefault="008F5E73" w:rsidP="00AE3FFF">
            <w:pPr>
              <w:numPr>
                <w:ilvl w:val="0"/>
                <w:numId w:val="24"/>
              </w:numPr>
              <w:rPr>
                <w:rFonts w:asciiTheme="majorHAnsi" w:hAnsiTheme="majorHAnsi" w:cstheme="majorHAnsi"/>
              </w:rPr>
            </w:pPr>
            <w:r>
              <w:rPr>
                <w:rFonts w:asciiTheme="majorHAnsi" w:hAnsiTheme="majorHAnsi" w:cstheme="majorHAnsi"/>
              </w:rPr>
              <w:t>Attendees</w:t>
            </w:r>
            <w:r w:rsidR="00A159D4">
              <w:rPr>
                <w:rFonts w:asciiTheme="majorHAnsi" w:hAnsiTheme="majorHAnsi" w:cstheme="majorHAnsi"/>
              </w:rPr>
              <w:t xml:space="preserve"> are not permitted to bring their own alcohol into the event. </w:t>
            </w:r>
          </w:p>
          <w:p w14:paraId="04D62C97" w14:textId="1C0B0B48" w:rsidR="00AE3FFF" w:rsidRDefault="00AE3FFF" w:rsidP="00AE3FFF">
            <w:pPr>
              <w:numPr>
                <w:ilvl w:val="0"/>
                <w:numId w:val="24"/>
              </w:numPr>
              <w:rPr>
                <w:rFonts w:asciiTheme="majorHAnsi" w:hAnsiTheme="majorHAnsi" w:cstheme="majorHAnsi"/>
              </w:rPr>
            </w:pPr>
            <w:r>
              <w:rPr>
                <w:rFonts w:asciiTheme="majorHAnsi" w:hAnsiTheme="majorHAnsi" w:cstheme="majorHAnsi"/>
              </w:rPr>
              <w:t xml:space="preserve">Event organiser responsible for ensuring the capacity of the </w:t>
            </w:r>
            <w:r w:rsidR="00536766">
              <w:rPr>
                <w:rFonts w:asciiTheme="majorHAnsi" w:hAnsiTheme="majorHAnsi" w:cstheme="majorHAnsi"/>
              </w:rPr>
              <w:t>venue</w:t>
            </w:r>
            <w:r>
              <w:rPr>
                <w:rFonts w:asciiTheme="majorHAnsi" w:hAnsiTheme="majorHAnsi" w:cstheme="majorHAnsi"/>
              </w:rPr>
              <w:t xml:space="preserve"> </w:t>
            </w:r>
            <w:r w:rsidR="00536766">
              <w:rPr>
                <w:rFonts w:asciiTheme="majorHAnsi" w:hAnsiTheme="majorHAnsi" w:cstheme="majorHAnsi"/>
              </w:rPr>
              <w:t>does not exceed the maximum</w:t>
            </w:r>
            <w:r w:rsidR="00F32A6B">
              <w:rPr>
                <w:rFonts w:asciiTheme="majorHAnsi" w:hAnsiTheme="majorHAnsi" w:cstheme="majorHAnsi"/>
              </w:rPr>
              <w:t xml:space="preserve"> </w:t>
            </w:r>
            <w:r w:rsidR="008F5E73">
              <w:rPr>
                <w:rFonts w:asciiTheme="majorHAnsi" w:hAnsiTheme="majorHAnsi" w:cstheme="majorHAnsi"/>
              </w:rPr>
              <w:t xml:space="preserve">(for example </w:t>
            </w:r>
            <w:r w:rsidR="00F32A6B">
              <w:rPr>
                <w:rFonts w:asciiTheme="majorHAnsi" w:hAnsiTheme="majorHAnsi" w:cstheme="majorHAnsi"/>
              </w:rPr>
              <w:t>by using a</w:t>
            </w:r>
            <w:r w:rsidR="008F5E73">
              <w:rPr>
                <w:rFonts w:asciiTheme="majorHAnsi" w:hAnsiTheme="majorHAnsi" w:cstheme="majorHAnsi"/>
              </w:rPr>
              <w:t xml:space="preserve"> ticket system or a</w:t>
            </w:r>
            <w:r w:rsidR="00F32A6B">
              <w:rPr>
                <w:rFonts w:asciiTheme="majorHAnsi" w:hAnsiTheme="majorHAnsi" w:cstheme="majorHAnsi"/>
              </w:rPr>
              <w:t xml:space="preserve"> </w:t>
            </w:r>
            <w:r w:rsidR="00D66B15">
              <w:rPr>
                <w:rFonts w:asciiTheme="majorHAnsi" w:hAnsiTheme="majorHAnsi" w:cstheme="majorHAnsi"/>
              </w:rPr>
              <w:t>clicker counter</w:t>
            </w:r>
            <w:r w:rsidR="008F5E73">
              <w:rPr>
                <w:rFonts w:asciiTheme="majorHAnsi" w:hAnsiTheme="majorHAnsi" w:cstheme="majorHAnsi"/>
              </w:rPr>
              <w:t>).</w:t>
            </w:r>
          </w:p>
          <w:p w14:paraId="501A439E" w14:textId="77777777" w:rsidR="00480470" w:rsidRPr="00AE3FFF" w:rsidRDefault="00480470" w:rsidP="00480470">
            <w:pPr>
              <w:numPr>
                <w:ilvl w:val="0"/>
                <w:numId w:val="24"/>
              </w:numPr>
              <w:rPr>
                <w:rFonts w:asciiTheme="majorHAnsi" w:hAnsiTheme="majorHAnsi" w:cstheme="majorHAnsi"/>
              </w:rPr>
            </w:pPr>
            <w:r>
              <w:rPr>
                <w:rFonts w:asciiTheme="majorHAnsi" w:hAnsiTheme="majorHAnsi" w:cstheme="majorHAnsi"/>
              </w:rPr>
              <w:t>Event organiser must ensure that access is</w:t>
            </w:r>
            <w:r w:rsidRPr="00AE3FFF">
              <w:rPr>
                <w:rFonts w:asciiTheme="majorHAnsi" w:hAnsiTheme="majorHAnsi" w:cstheme="majorHAnsi"/>
              </w:rPr>
              <w:t xml:space="preserve"> restrict</w:t>
            </w:r>
            <w:r>
              <w:rPr>
                <w:rFonts w:asciiTheme="majorHAnsi" w:hAnsiTheme="majorHAnsi" w:cstheme="majorHAnsi"/>
              </w:rPr>
              <w:t>ed</w:t>
            </w:r>
            <w:r w:rsidRPr="00AE3FFF">
              <w:rPr>
                <w:rFonts w:asciiTheme="majorHAnsi" w:hAnsiTheme="majorHAnsi" w:cstheme="majorHAnsi"/>
              </w:rPr>
              <w:t xml:space="preserve"> </w:t>
            </w:r>
            <w:r>
              <w:rPr>
                <w:rFonts w:asciiTheme="majorHAnsi" w:hAnsiTheme="majorHAnsi" w:cstheme="majorHAnsi"/>
              </w:rPr>
              <w:t>to avoid the limit being exceeded.</w:t>
            </w:r>
          </w:p>
          <w:p w14:paraId="1AA0E762" w14:textId="77777777" w:rsidR="00480470" w:rsidRDefault="00480470" w:rsidP="00480470">
            <w:pPr>
              <w:numPr>
                <w:ilvl w:val="0"/>
                <w:numId w:val="24"/>
              </w:numPr>
              <w:rPr>
                <w:rFonts w:asciiTheme="majorHAnsi" w:hAnsiTheme="majorHAnsi" w:cstheme="majorHAnsi"/>
              </w:rPr>
            </w:pPr>
            <w:r>
              <w:rPr>
                <w:rFonts w:asciiTheme="majorHAnsi" w:hAnsiTheme="majorHAnsi" w:cstheme="majorHAnsi"/>
              </w:rPr>
              <w:t>Event</w:t>
            </w:r>
            <w:r w:rsidRPr="00AE3FFF">
              <w:rPr>
                <w:rFonts w:asciiTheme="majorHAnsi" w:hAnsiTheme="majorHAnsi" w:cstheme="majorHAnsi"/>
              </w:rPr>
              <w:t xml:space="preserve"> laid out to enable adequate circulation</w:t>
            </w:r>
            <w:r>
              <w:rPr>
                <w:rFonts w:asciiTheme="majorHAnsi" w:hAnsiTheme="majorHAnsi" w:cstheme="majorHAnsi"/>
              </w:rPr>
              <w:t>.</w:t>
            </w:r>
          </w:p>
          <w:p w14:paraId="7D884C23" w14:textId="6828B310" w:rsidR="00480470" w:rsidRPr="00AE3FFF" w:rsidRDefault="00480470" w:rsidP="00AE3FFF">
            <w:pPr>
              <w:numPr>
                <w:ilvl w:val="0"/>
                <w:numId w:val="24"/>
              </w:numPr>
              <w:rPr>
                <w:rFonts w:asciiTheme="majorHAnsi" w:hAnsiTheme="majorHAnsi" w:cstheme="majorHAnsi"/>
              </w:rPr>
            </w:pPr>
            <w:r>
              <w:rPr>
                <w:rFonts w:asciiTheme="majorHAnsi" w:hAnsiTheme="majorHAnsi" w:cstheme="majorHAnsi"/>
              </w:rPr>
              <w:t xml:space="preserve">Event organiser(s) and Steward(s) will ensure performers do not use inappropriate or offensive language. </w:t>
            </w:r>
          </w:p>
          <w:p w14:paraId="6C880F52" w14:textId="1EA2A8CE" w:rsidR="00480470" w:rsidRPr="00AE3FFF" w:rsidRDefault="00480470" w:rsidP="00AE3FFF">
            <w:pPr>
              <w:numPr>
                <w:ilvl w:val="0"/>
                <w:numId w:val="24"/>
              </w:numPr>
              <w:rPr>
                <w:rFonts w:asciiTheme="majorHAnsi" w:hAnsiTheme="majorHAnsi" w:cstheme="majorHAnsi"/>
              </w:rPr>
            </w:pPr>
            <w:r>
              <w:rPr>
                <w:rFonts w:asciiTheme="majorHAnsi" w:hAnsiTheme="majorHAnsi" w:cstheme="majorHAnsi"/>
              </w:rPr>
              <w:t>Event organiser(s) and Steward(s) must immediately respond to any request to cease activity if requested to do so by authorised personnel in the College, including the Lodge Manager, Lodge Receptionists, Sub-Deans, Dean, Domestic Bursar and Deputy Domestic Bursar.</w:t>
            </w:r>
          </w:p>
          <w:p w14:paraId="35A9CDF6" w14:textId="77777777" w:rsidR="00AE3FFF" w:rsidRDefault="0070378D" w:rsidP="0022344B">
            <w:pPr>
              <w:numPr>
                <w:ilvl w:val="0"/>
                <w:numId w:val="24"/>
              </w:numPr>
            </w:pPr>
            <w:r>
              <w:rPr>
                <w:rFonts w:asciiTheme="majorHAnsi" w:hAnsiTheme="majorHAnsi" w:cstheme="majorHAnsi"/>
              </w:rPr>
              <w:t xml:space="preserve">Lodge staff available to support the event organiser to deal with any incidents. </w:t>
            </w:r>
          </w:p>
        </w:tc>
      </w:tr>
    </w:tbl>
    <w:p w14:paraId="4F04B268" w14:textId="4C481C98" w:rsidR="00CD65AC" w:rsidRDefault="00CD65AC"/>
    <w:tbl>
      <w:tblPr>
        <w:tblStyle w:val="TableGrid"/>
        <w:tblW w:w="0" w:type="auto"/>
        <w:tblLook w:val="04A0" w:firstRow="1" w:lastRow="0" w:firstColumn="1" w:lastColumn="0" w:noHBand="0" w:noVBand="1"/>
      </w:tblPr>
      <w:tblGrid>
        <w:gridCol w:w="13948"/>
      </w:tblGrid>
      <w:tr w:rsidR="00A159D4" w14:paraId="6939592C" w14:textId="77777777" w:rsidTr="00A36525">
        <w:tc>
          <w:tcPr>
            <w:tcW w:w="13948" w:type="dxa"/>
            <w:shd w:val="clear" w:color="auto" w:fill="D9D9D9" w:themeFill="background1" w:themeFillShade="D9"/>
          </w:tcPr>
          <w:p w14:paraId="1AE5494A" w14:textId="04A8E392" w:rsidR="00A159D4" w:rsidRDefault="00A159D4" w:rsidP="00A159D4">
            <w:r>
              <w:t xml:space="preserve">Hazard: </w:t>
            </w:r>
            <w:r>
              <w:rPr>
                <w:b/>
              </w:rPr>
              <w:t>Glass – Cuts and lacerations may occur if persons come into contact with broken glass.</w:t>
            </w:r>
          </w:p>
        </w:tc>
      </w:tr>
      <w:tr w:rsidR="00A159D4" w14:paraId="3316F7C9" w14:textId="77777777" w:rsidTr="00A36525">
        <w:tc>
          <w:tcPr>
            <w:tcW w:w="13948" w:type="dxa"/>
            <w:shd w:val="clear" w:color="auto" w:fill="D9D9D9" w:themeFill="background1" w:themeFillShade="D9"/>
          </w:tcPr>
          <w:p w14:paraId="581EDD27" w14:textId="77777777" w:rsidR="00A159D4" w:rsidRDefault="00A159D4" w:rsidP="00A36525">
            <w:r>
              <w:t>Control Measures</w:t>
            </w:r>
          </w:p>
        </w:tc>
      </w:tr>
      <w:tr w:rsidR="00A159D4" w14:paraId="368E39EC" w14:textId="77777777" w:rsidTr="00A36525">
        <w:tc>
          <w:tcPr>
            <w:tcW w:w="13948" w:type="dxa"/>
          </w:tcPr>
          <w:p w14:paraId="132CB2F6" w14:textId="2B7634DD" w:rsidR="00A159D4" w:rsidRPr="00480470" w:rsidRDefault="00A159D4" w:rsidP="00A36525">
            <w:pPr>
              <w:pStyle w:val="ListParagraph"/>
              <w:numPr>
                <w:ilvl w:val="0"/>
                <w:numId w:val="32"/>
              </w:numPr>
              <w:rPr>
                <w:rFonts w:asciiTheme="majorHAnsi" w:hAnsiTheme="majorHAnsi" w:cstheme="majorHAnsi"/>
                <w:b/>
                <w:bCs/>
                <w:sz w:val="22"/>
                <w:szCs w:val="22"/>
              </w:rPr>
            </w:pPr>
            <w:r>
              <w:rPr>
                <w:rFonts w:asciiTheme="majorHAnsi" w:hAnsiTheme="majorHAnsi" w:cstheme="majorHAnsi"/>
                <w:sz w:val="22"/>
                <w:szCs w:val="22"/>
              </w:rPr>
              <w:t xml:space="preserve">Only plastic </w:t>
            </w:r>
            <w:r w:rsidR="00480470">
              <w:rPr>
                <w:rFonts w:asciiTheme="majorHAnsi" w:hAnsiTheme="majorHAnsi" w:cstheme="majorHAnsi"/>
                <w:sz w:val="22"/>
                <w:szCs w:val="22"/>
              </w:rPr>
              <w:t>glasses</w:t>
            </w:r>
            <w:r>
              <w:rPr>
                <w:rFonts w:asciiTheme="majorHAnsi" w:hAnsiTheme="majorHAnsi" w:cstheme="majorHAnsi"/>
                <w:sz w:val="22"/>
                <w:szCs w:val="22"/>
              </w:rPr>
              <w:t xml:space="preserve"> and bottles</w:t>
            </w:r>
            <w:r w:rsidR="00480470">
              <w:rPr>
                <w:rFonts w:asciiTheme="majorHAnsi" w:hAnsiTheme="majorHAnsi" w:cstheme="majorHAnsi"/>
                <w:sz w:val="22"/>
                <w:szCs w:val="22"/>
              </w:rPr>
              <w:t>, or paper cups,</w:t>
            </w:r>
            <w:r>
              <w:rPr>
                <w:rFonts w:asciiTheme="majorHAnsi" w:hAnsiTheme="majorHAnsi" w:cstheme="majorHAnsi"/>
                <w:sz w:val="22"/>
                <w:szCs w:val="22"/>
              </w:rPr>
              <w:t xml:space="preserve"> will be permitted in the venue.</w:t>
            </w:r>
            <w:r w:rsidR="00480470">
              <w:rPr>
                <w:rFonts w:asciiTheme="majorHAnsi" w:hAnsiTheme="majorHAnsi" w:cstheme="majorHAnsi"/>
                <w:sz w:val="22"/>
                <w:szCs w:val="22"/>
              </w:rPr>
              <w:t xml:space="preserve">  </w:t>
            </w:r>
            <w:r w:rsidR="00480470" w:rsidRPr="00480470">
              <w:rPr>
                <w:rFonts w:asciiTheme="majorHAnsi" w:hAnsiTheme="majorHAnsi" w:cstheme="majorHAnsi"/>
                <w:b/>
                <w:bCs/>
                <w:sz w:val="22"/>
                <w:szCs w:val="22"/>
              </w:rPr>
              <w:t>No glassware.</w:t>
            </w:r>
          </w:p>
          <w:p w14:paraId="34DA5226" w14:textId="775D6CD9" w:rsidR="00A159D4" w:rsidRPr="00D907CD" w:rsidRDefault="008F5E73" w:rsidP="00A36525">
            <w:pPr>
              <w:pStyle w:val="ListParagraph"/>
              <w:numPr>
                <w:ilvl w:val="0"/>
                <w:numId w:val="32"/>
              </w:numPr>
              <w:rPr>
                <w:rFonts w:ascii="Arial" w:hAnsi="Arial" w:cs="Arial"/>
                <w:sz w:val="16"/>
                <w:szCs w:val="16"/>
              </w:rPr>
            </w:pPr>
            <w:r>
              <w:rPr>
                <w:rFonts w:asciiTheme="majorHAnsi" w:hAnsiTheme="majorHAnsi" w:cstheme="majorHAnsi"/>
                <w:sz w:val="22"/>
                <w:szCs w:val="22"/>
              </w:rPr>
              <w:t>Participants</w:t>
            </w:r>
            <w:r w:rsidR="00A159D4">
              <w:rPr>
                <w:rFonts w:asciiTheme="majorHAnsi" w:hAnsiTheme="majorHAnsi" w:cstheme="majorHAnsi"/>
                <w:sz w:val="22"/>
                <w:szCs w:val="22"/>
              </w:rPr>
              <w:t xml:space="preserve"> are not permitted to bring their own alcohol to the event.</w:t>
            </w:r>
          </w:p>
        </w:tc>
      </w:tr>
    </w:tbl>
    <w:p w14:paraId="2F2AEA12" w14:textId="5CB34117" w:rsidR="00A159D4" w:rsidRDefault="00A159D4"/>
    <w:tbl>
      <w:tblPr>
        <w:tblStyle w:val="TableGrid"/>
        <w:tblW w:w="0" w:type="auto"/>
        <w:tblLook w:val="04A0" w:firstRow="1" w:lastRow="0" w:firstColumn="1" w:lastColumn="0" w:noHBand="0" w:noVBand="1"/>
      </w:tblPr>
      <w:tblGrid>
        <w:gridCol w:w="13948"/>
      </w:tblGrid>
      <w:tr w:rsidR="000A5EC8" w14:paraId="0042D573" w14:textId="77777777" w:rsidTr="00DC2B50">
        <w:tc>
          <w:tcPr>
            <w:tcW w:w="13948" w:type="dxa"/>
            <w:shd w:val="clear" w:color="auto" w:fill="D9D9D9" w:themeFill="background1" w:themeFillShade="D9"/>
          </w:tcPr>
          <w:p w14:paraId="023D2F0E" w14:textId="77777777" w:rsidR="000A5EC8" w:rsidRDefault="000A5EC8" w:rsidP="004A47DA">
            <w:r>
              <w:t xml:space="preserve">Hazard: </w:t>
            </w:r>
            <w:r w:rsidR="00D907CD">
              <w:rPr>
                <w:b/>
              </w:rPr>
              <w:t>Use of chemicals –</w:t>
            </w:r>
            <w:r w:rsidR="004A47DA">
              <w:rPr>
                <w:b/>
              </w:rPr>
              <w:t xml:space="preserve"> Risk that a p</w:t>
            </w:r>
            <w:r w:rsidR="00D907CD">
              <w:rPr>
                <w:b/>
              </w:rPr>
              <w:t>erson may be exposed to harm if chemicals a</w:t>
            </w:r>
            <w:r w:rsidR="004A47DA">
              <w:rPr>
                <w:b/>
              </w:rPr>
              <w:t>r</w:t>
            </w:r>
            <w:r w:rsidR="00D907CD">
              <w:rPr>
                <w:b/>
              </w:rPr>
              <w:t>e not used correctly.</w:t>
            </w:r>
          </w:p>
        </w:tc>
      </w:tr>
      <w:tr w:rsidR="000A5EC8" w14:paraId="5EB1A4B1" w14:textId="77777777" w:rsidTr="00DC2B50">
        <w:tc>
          <w:tcPr>
            <w:tcW w:w="13948" w:type="dxa"/>
            <w:shd w:val="clear" w:color="auto" w:fill="D9D9D9" w:themeFill="background1" w:themeFillShade="D9"/>
          </w:tcPr>
          <w:p w14:paraId="1F035A73" w14:textId="77777777" w:rsidR="000A5EC8" w:rsidRDefault="000A5EC8" w:rsidP="00DC2B50">
            <w:r>
              <w:t>Control Measures</w:t>
            </w:r>
          </w:p>
        </w:tc>
      </w:tr>
      <w:tr w:rsidR="000A5EC8" w14:paraId="7B6608E6" w14:textId="77777777" w:rsidTr="00DC2B50">
        <w:tc>
          <w:tcPr>
            <w:tcW w:w="13948" w:type="dxa"/>
          </w:tcPr>
          <w:p w14:paraId="60080FB6" w14:textId="77777777" w:rsidR="000A5EC8" w:rsidRPr="00D907CD" w:rsidRDefault="004A47DA" w:rsidP="00D907CD">
            <w:pPr>
              <w:pStyle w:val="ListParagraph"/>
              <w:numPr>
                <w:ilvl w:val="0"/>
                <w:numId w:val="32"/>
              </w:numPr>
              <w:rPr>
                <w:rFonts w:asciiTheme="majorHAnsi" w:hAnsiTheme="majorHAnsi" w:cstheme="majorHAnsi"/>
                <w:sz w:val="22"/>
                <w:szCs w:val="22"/>
              </w:rPr>
            </w:pPr>
            <w:r>
              <w:rPr>
                <w:rFonts w:asciiTheme="majorHAnsi" w:hAnsiTheme="majorHAnsi" w:cstheme="majorHAnsi"/>
                <w:sz w:val="22"/>
                <w:szCs w:val="22"/>
              </w:rPr>
              <w:t>Instructions on how to safely use the cleaning product</w:t>
            </w:r>
            <w:r w:rsidR="00536766">
              <w:rPr>
                <w:rFonts w:asciiTheme="majorHAnsi" w:hAnsiTheme="majorHAnsi" w:cstheme="majorHAnsi"/>
                <w:sz w:val="22"/>
                <w:szCs w:val="22"/>
              </w:rPr>
              <w:t>s</w:t>
            </w:r>
            <w:r>
              <w:rPr>
                <w:rFonts w:asciiTheme="majorHAnsi" w:hAnsiTheme="majorHAnsi" w:cstheme="majorHAnsi"/>
                <w:sz w:val="22"/>
                <w:szCs w:val="22"/>
              </w:rPr>
              <w:t xml:space="preserve"> available.</w:t>
            </w:r>
          </w:p>
          <w:p w14:paraId="304FAB29" w14:textId="77777777" w:rsidR="000A5EC8" w:rsidRPr="00D907CD" w:rsidRDefault="000A5EC8" w:rsidP="0022344B">
            <w:pPr>
              <w:pStyle w:val="ListParagraph"/>
              <w:numPr>
                <w:ilvl w:val="0"/>
                <w:numId w:val="32"/>
              </w:numPr>
              <w:rPr>
                <w:rFonts w:ascii="Arial" w:hAnsi="Arial" w:cs="Arial"/>
                <w:sz w:val="16"/>
                <w:szCs w:val="16"/>
              </w:rPr>
            </w:pPr>
            <w:r w:rsidRPr="00D907CD">
              <w:rPr>
                <w:rFonts w:asciiTheme="majorHAnsi" w:hAnsiTheme="majorHAnsi" w:cstheme="majorHAnsi"/>
                <w:sz w:val="22"/>
                <w:szCs w:val="22"/>
              </w:rPr>
              <w:t xml:space="preserve">First aid kit </w:t>
            </w:r>
            <w:r w:rsidR="004A47DA">
              <w:rPr>
                <w:rFonts w:asciiTheme="majorHAnsi" w:hAnsiTheme="majorHAnsi" w:cstheme="majorHAnsi"/>
                <w:sz w:val="22"/>
                <w:szCs w:val="22"/>
              </w:rPr>
              <w:t xml:space="preserve">and first aid support </w:t>
            </w:r>
            <w:r w:rsidRPr="00D907CD">
              <w:rPr>
                <w:rFonts w:asciiTheme="majorHAnsi" w:hAnsiTheme="majorHAnsi" w:cstheme="majorHAnsi"/>
                <w:sz w:val="22"/>
                <w:szCs w:val="22"/>
              </w:rPr>
              <w:t>available</w:t>
            </w:r>
            <w:r w:rsidR="004A47DA">
              <w:rPr>
                <w:rFonts w:asciiTheme="majorHAnsi" w:hAnsiTheme="majorHAnsi" w:cstheme="majorHAnsi"/>
                <w:sz w:val="22"/>
                <w:szCs w:val="22"/>
              </w:rPr>
              <w:t xml:space="preserve"> at the Lodge</w:t>
            </w:r>
            <w:r w:rsidR="0022344B">
              <w:rPr>
                <w:rFonts w:asciiTheme="majorHAnsi" w:hAnsiTheme="majorHAnsi" w:cstheme="majorHAnsi"/>
                <w:sz w:val="22"/>
                <w:szCs w:val="22"/>
              </w:rPr>
              <w:t>.</w:t>
            </w:r>
          </w:p>
        </w:tc>
      </w:tr>
    </w:tbl>
    <w:p w14:paraId="14706AED" w14:textId="01129641" w:rsidR="000A5EC8" w:rsidRDefault="000A5EC8"/>
    <w:tbl>
      <w:tblPr>
        <w:tblStyle w:val="TableGrid"/>
        <w:tblW w:w="0" w:type="auto"/>
        <w:tblLook w:val="04A0" w:firstRow="1" w:lastRow="0" w:firstColumn="1" w:lastColumn="0" w:noHBand="0" w:noVBand="1"/>
      </w:tblPr>
      <w:tblGrid>
        <w:gridCol w:w="13948"/>
      </w:tblGrid>
      <w:tr w:rsidR="005B6705" w14:paraId="2D318CDA" w14:textId="77777777" w:rsidTr="00A36525">
        <w:tc>
          <w:tcPr>
            <w:tcW w:w="13948" w:type="dxa"/>
            <w:shd w:val="clear" w:color="auto" w:fill="D9D9D9" w:themeFill="background1" w:themeFillShade="D9"/>
          </w:tcPr>
          <w:p w14:paraId="16C56147" w14:textId="0E08B989" w:rsidR="005B6705" w:rsidRDefault="005B6705" w:rsidP="005B6705">
            <w:r>
              <w:t xml:space="preserve">Hazard: </w:t>
            </w:r>
            <w:r>
              <w:rPr>
                <w:b/>
              </w:rPr>
              <w:t>Temporary structures – Injury may result if structures are not properly constructed</w:t>
            </w:r>
          </w:p>
        </w:tc>
      </w:tr>
      <w:tr w:rsidR="005B6705" w14:paraId="3F78F4E0" w14:textId="77777777" w:rsidTr="00A36525">
        <w:tc>
          <w:tcPr>
            <w:tcW w:w="13948" w:type="dxa"/>
            <w:shd w:val="clear" w:color="auto" w:fill="D9D9D9" w:themeFill="background1" w:themeFillShade="D9"/>
          </w:tcPr>
          <w:p w14:paraId="60F5598A" w14:textId="77777777" w:rsidR="005B6705" w:rsidRDefault="005B6705" w:rsidP="00A36525">
            <w:r>
              <w:t>Control Measures</w:t>
            </w:r>
          </w:p>
        </w:tc>
      </w:tr>
      <w:tr w:rsidR="005B6705" w14:paraId="697F0525" w14:textId="77777777" w:rsidTr="00A36525">
        <w:tc>
          <w:tcPr>
            <w:tcW w:w="13948" w:type="dxa"/>
          </w:tcPr>
          <w:p w14:paraId="1E5704E0" w14:textId="7DF3CA10" w:rsidR="005B6705" w:rsidRPr="00D907CD" w:rsidRDefault="005B6705" w:rsidP="005B6705">
            <w:pPr>
              <w:pStyle w:val="ListParagraph"/>
              <w:numPr>
                <w:ilvl w:val="0"/>
                <w:numId w:val="38"/>
              </w:numPr>
              <w:rPr>
                <w:rFonts w:asciiTheme="majorHAnsi" w:hAnsiTheme="majorHAnsi" w:cstheme="majorHAnsi"/>
                <w:sz w:val="22"/>
                <w:szCs w:val="22"/>
              </w:rPr>
            </w:pPr>
            <w:r>
              <w:rPr>
                <w:rFonts w:asciiTheme="majorHAnsi" w:hAnsiTheme="majorHAnsi" w:cstheme="majorHAnsi"/>
                <w:sz w:val="22"/>
                <w:szCs w:val="22"/>
              </w:rPr>
              <w:t>No structures or stages to be installed without permission from the Domestic Bursar.</w:t>
            </w:r>
          </w:p>
          <w:p w14:paraId="3E50171B" w14:textId="77777777" w:rsidR="005B6705" w:rsidRPr="005B6705" w:rsidRDefault="005B6705" w:rsidP="005B6705">
            <w:pPr>
              <w:pStyle w:val="ListParagraph"/>
              <w:numPr>
                <w:ilvl w:val="0"/>
                <w:numId w:val="38"/>
              </w:numPr>
              <w:rPr>
                <w:rFonts w:ascii="Arial" w:hAnsi="Arial" w:cs="Arial"/>
                <w:sz w:val="16"/>
                <w:szCs w:val="16"/>
              </w:rPr>
            </w:pPr>
            <w:r>
              <w:rPr>
                <w:rFonts w:asciiTheme="majorHAnsi" w:hAnsiTheme="majorHAnsi" w:cstheme="majorHAnsi"/>
                <w:sz w:val="22"/>
                <w:szCs w:val="22"/>
              </w:rPr>
              <w:t>Any approved stages and structures to be installed by competent persons and must be designed and used for which they are intended and are not to be overloaded.</w:t>
            </w:r>
          </w:p>
          <w:p w14:paraId="0B62D481" w14:textId="44CBDF18" w:rsidR="005B6705" w:rsidRPr="00D907CD" w:rsidRDefault="005B6705" w:rsidP="005B6705">
            <w:pPr>
              <w:pStyle w:val="ListParagraph"/>
              <w:numPr>
                <w:ilvl w:val="0"/>
                <w:numId w:val="38"/>
              </w:numPr>
              <w:rPr>
                <w:rFonts w:ascii="Arial" w:hAnsi="Arial" w:cs="Arial"/>
                <w:sz w:val="16"/>
                <w:szCs w:val="16"/>
              </w:rPr>
            </w:pPr>
            <w:r>
              <w:rPr>
                <w:rFonts w:asciiTheme="majorHAnsi" w:hAnsiTheme="majorHAnsi" w:cstheme="majorHAnsi"/>
                <w:sz w:val="22"/>
                <w:szCs w:val="22"/>
              </w:rPr>
              <w:t>All structures to be signed by competent persons as correctly installed.</w:t>
            </w:r>
          </w:p>
        </w:tc>
      </w:tr>
    </w:tbl>
    <w:p w14:paraId="411AFE26" w14:textId="79BE5292" w:rsidR="005B6705" w:rsidRDefault="005B6705"/>
    <w:tbl>
      <w:tblPr>
        <w:tblStyle w:val="TableGrid"/>
        <w:tblW w:w="0" w:type="auto"/>
        <w:tblLook w:val="04A0" w:firstRow="1" w:lastRow="0" w:firstColumn="1" w:lastColumn="0" w:noHBand="0" w:noVBand="1"/>
      </w:tblPr>
      <w:tblGrid>
        <w:gridCol w:w="13948"/>
      </w:tblGrid>
      <w:tr w:rsidR="005B6705" w14:paraId="2105BA89" w14:textId="77777777" w:rsidTr="00A36525">
        <w:tc>
          <w:tcPr>
            <w:tcW w:w="13948" w:type="dxa"/>
            <w:shd w:val="clear" w:color="auto" w:fill="D9D9D9" w:themeFill="background1" w:themeFillShade="D9"/>
          </w:tcPr>
          <w:p w14:paraId="14266BE4" w14:textId="4761F017" w:rsidR="005B6705" w:rsidRDefault="005B6705" w:rsidP="005B6705">
            <w:r>
              <w:t xml:space="preserve">Hazard: </w:t>
            </w:r>
            <w:r>
              <w:rPr>
                <w:b/>
              </w:rPr>
              <w:t xml:space="preserve">Noise – </w:t>
            </w:r>
            <w:r w:rsidR="00F5523F">
              <w:rPr>
                <w:b/>
              </w:rPr>
              <w:t>May suffer permanent or temporary hearing damage from loud music</w:t>
            </w:r>
            <w:r>
              <w:rPr>
                <w:b/>
              </w:rPr>
              <w:t>.  Complaints from neighbours</w:t>
            </w:r>
          </w:p>
        </w:tc>
      </w:tr>
      <w:tr w:rsidR="005B6705" w14:paraId="531D7729" w14:textId="77777777" w:rsidTr="00A36525">
        <w:tc>
          <w:tcPr>
            <w:tcW w:w="13948" w:type="dxa"/>
            <w:shd w:val="clear" w:color="auto" w:fill="D9D9D9" w:themeFill="background1" w:themeFillShade="D9"/>
          </w:tcPr>
          <w:p w14:paraId="73D1CFCA" w14:textId="77777777" w:rsidR="005B6705" w:rsidRDefault="005B6705" w:rsidP="00A36525">
            <w:r>
              <w:lastRenderedPageBreak/>
              <w:t>Control Measures</w:t>
            </w:r>
          </w:p>
        </w:tc>
      </w:tr>
      <w:tr w:rsidR="005B6705" w14:paraId="46B81F26" w14:textId="77777777" w:rsidTr="00A36525">
        <w:tc>
          <w:tcPr>
            <w:tcW w:w="13948" w:type="dxa"/>
          </w:tcPr>
          <w:p w14:paraId="2C71469F" w14:textId="6788B6F9" w:rsidR="005B6705" w:rsidRDefault="008F5E73" w:rsidP="005B6705">
            <w:pPr>
              <w:pStyle w:val="ListParagraph"/>
              <w:numPr>
                <w:ilvl w:val="0"/>
                <w:numId w:val="39"/>
              </w:numPr>
              <w:rPr>
                <w:rFonts w:asciiTheme="majorHAnsi" w:hAnsiTheme="majorHAnsi" w:cstheme="majorHAnsi"/>
                <w:sz w:val="22"/>
                <w:szCs w:val="22"/>
              </w:rPr>
            </w:pPr>
            <w:r>
              <w:rPr>
                <w:rFonts w:asciiTheme="majorHAnsi" w:hAnsiTheme="majorHAnsi" w:cstheme="majorHAnsi"/>
                <w:sz w:val="22"/>
                <w:szCs w:val="22"/>
              </w:rPr>
              <w:t>If a</w:t>
            </w:r>
            <w:r w:rsidR="002A08AB">
              <w:rPr>
                <w:rFonts w:asciiTheme="majorHAnsi" w:hAnsiTheme="majorHAnsi" w:cstheme="majorHAnsi"/>
                <w:sz w:val="22"/>
                <w:szCs w:val="22"/>
              </w:rPr>
              <w:t xml:space="preserve">mplified music </w:t>
            </w:r>
            <w:r>
              <w:rPr>
                <w:rFonts w:asciiTheme="majorHAnsi" w:hAnsiTheme="majorHAnsi" w:cstheme="majorHAnsi"/>
                <w:sz w:val="22"/>
                <w:szCs w:val="22"/>
              </w:rPr>
              <w:t xml:space="preserve">has been approved, it </w:t>
            </w:r>
            <w:r w:rsidR="002A08AB">
              <w:rPr>
                <w:rFonts w:asciiTheme="majorHAnsi" w:hAnsiTheme="majorHAnsi" w:cstheme="majorHAnsi"/>
                <w:sz w:val="22"/>
                <w:szCs w:val="22"/>
              </w:rPr>
              <w:t xml:space="preserve">must end no later than </w:t>
            </w:r>
            <w:r>
              <w:rPr>
                <w:rFonts w:asciiTheme="majorHAnsi" w:hAnsiTheme="majorHAnsi" w:cstheme="majorHAnsi"/>
                <w:sz w:val="22"/>
                <w:szCs w:val="22"/>
              </w:rPr>
              <w:t>the time agreed by the Dean.</w:t>
            </w:r>
          </w:p>
          <w:p w14:paraId="02E064B3" w14:textId="0FB772D1" w:rsidR="00F5523F" w:rsidRDefault="00F5523F" w:rsidP="005B6705">
            <w:pPr>
              <w:pStyle w:val="ListParagraph"/>
              <w:numPr>
                <w:ilvl w:val="0"/>
                <w:numId w:val="39"/>
              </w:numPr>
              <w:rPr>
                <w:rFonts w:asciiTheme="majorHAnsi" w:hAnsiTheme="majorHAnsi" w:cstheme="majorHAnsi"/>
                <w:sz w:val="22"/>
                <w:szCs w:val="22"/>
              </w:rPr>
            </w:pPr>
            <w:r>
              <w:rPr>
                <w:rFonts w:asciiTheme="majorHAnsi" w:hAnsiTheme="majorHAnsi" w:cstheme="majorHAnsi"/>
                <w:sz w:val="22"/>
                <w:szCs w:val="22"/>
              </w:rPr>
              <w:t>Regular check of sound system to ensure balance/proper control.</w:t>
            </w:r>
          </w:p>
          <w:p w14:paraId="10AF1CBA" w14:textId="6E099D43" w:rsidR="005B6705" w:rsidRPr="00F5523F" w:rsidRDefault="005B6705" w:rsidP="005B6705">
            <w:pPr>
              <w:pStyle w:val="ListParagraph"/>
              <w:numPr>
                <w:ilvl w:val="0"/>
                <w:numId w:val="39"/>
              </w:numPr>
              <w:rPr>
                <w:rFonts w:ascii="Arial" w:hAnsi="Arial" w:cs="Arial"/>
                <w:sz w:val="16"/>
                <w:szCs w:val="16"/>
              </w:rPr>
            </w:pPr>
            <w:r>
              <w:rPr>
                <w:rFonts w:asciiTheme="majorHAnsi" w:hAnsiTheme="majorHAnsi" w:cstheme="majorHAnsi"/>
                <w:sz w:val="22"/>
                <w:szCs w:val="22"/>
              </w:rPr>
              <w:t xml:space="preserve">The noise level must </w:t>
            </w:r>
            <w:r w:rsidR="002A08AB">
              <w:rPr>
                <w:rFonts w:asciiTheme="majorHAnsi" w:hAnsiTheme="majorHAnsi" w:cstheme="majorHAnsi"/>
                <w:sz w:val="22"/>
                <w:szCs w:val="22"/>
              </w:rPr>
              <w:t>not exceed 90 dB(A) in the room and 45 dB(A) on the streets outside the College</w:t>
            </w:r>
            <w:r>
              <w:rPr>
                <w:rFonts w:asciiTheme="majorHAnsi" w:hAnsiTheme="majorHAnsi" w:cstheme="majorHAnsi"/>
                <w:sz w:val="22"/>
                <w:szCs w:val="22"/>
              </w:rPr>
              <w:t>.</w:t>
            </w:r>
          </w:p>
          <w:p w14:paraId="01E2F8CC" w14:textId="170E299F" w:rsidR="00F5523F" w:rsidRPr="00F5523F" w:rsidRDefault="00F5523F" w:rsidP="005B6705">
            <w:pPr>
              <w:pStyle w:val="ListParagraph"/>
              <w:numPr>
                <w:ilvl w:val="0"/>
                <w:numId w:val="39"/>
              </w:numPr>
              <w:rPr>
                <w:rFonts w:ascii="Arial" w:hAnsi="Arial" w:cs="Arial"/>
                <w:sz w:val="16"/>
                <w:szCs w:val="16"/>
              </w:rPr>
            </w:pPr>
            <w:r>
              <w:rPr>
                <w:rFonts w:asciiTheme="majorHAnsi" w:hAnsiTheme="majorHAnsi" w:cstheme="majorHAnsi"/>
                <w:sz w:val="22"/>
                <w:szCs w:val="22"/>
              </w:rPr>
              <w:t>Ear protection is worn when persons at risk.</w:t>
            </w:r>
          </w:p>
          <w:p w14:paraId="09464318" w14:textId="77777777" w:rsidR="00F5523F" w:rsidRPr="00F5523F" w:rsidRDefault="00F5523F" w:rsidP="00F5523F">
            <w:pPr>
              <w:rPr>
                <w:rFonts w:ascii="Arial" w:hAnsi="Arial" w:cs="Arial"/>
                <w:sz w:val="16"/>
                <w:szCs w:val="16"/>
              </w:rPr>
            </w:pPr>
          </w:p>
          <w:p w14:paraId="28EDD2AE" w14:textId="686E5C2C" w:rsidR="005B6705" w:rsidRPr="00D907CD" w:rsidRDefault="005B6705" w:rsidP="002A08AB">
            <w:pPr>
              <w:pStyle w:val="ListParagraph"/>
              <w:rPr>
                <w:rFonts w:ascii="Arial" w:hAnsi="Arial" w:cs="Arial"/>
                <w:sz w:val="16"/>
                <w:szCs w:val="16"/>
              </w:rPr>
            </w:pPr>
          </w:p>
        </w:tc>
      </w:tr>
      <w:tr w:rsidR="007326B2" w14:paraId="500FE65D" w14:textId="77777777" w:rsidTr="00E153DC">
        <w:tc>
          <w:tcPr>
            <w:tcW w:w="13948" w:type="dxa"/>
            <w:shd w:val="clear" w:color="auto" w:fill="D9D9D9" w:themeFill="background1" w:themeFillShade="D9"/>
          </w:tcPr>
          <w:p w14:paraId="47A640C7" w14:textId="6EE82F03" w:rsidR="007326B2" w:rsidRDefault="007326B2" w:rsidP="00E153DC">
            <w:r>
              <w:t xml:space="preserve">Hazard: </w:t>
            </w:r>
            <w:r>
              <w:rPr>
                <w:b/>
              </w:rPr>
              <w:t>Transport (if parking approved on site) – Risk of serious injuries if struck by a vehicle e.g. during delivery</w:t>
            </w:r>
          </w:p>
        </w:tc>
      </w:tr>
      <w:tr w:rsidR="007326B2" w14:paraId="1FDA33FE" w14:textId="77777777" w:rsidTr="00E153DC">
        <w:tc>
          <w:tcPr>
            <w:tcW w:w="13948" w:type="dxa"/>
            <w:shd w:val="clear" w:color="auto" w:fill="D9D9D9" w:themeFill="background1" w:themeFillShade="D9"/>
          </w:tcPr>
          <w:p w14:paraId="0D054FFC" w14:textId="77777777" w:rsidR="007326B2" w:rsidRDefault="007326B2" w:rsidP="00E153DC">
            <w:r>
              <w:t>Control Measures</w:t>
            </w:r>
          </w:p>
        </w:tc>
      </w:tr>
      <w:tr w:rsidR="007326B2" w14:paraId="07DC68B0" w14:textId="77777777" w:rsidTr="00E153DC">
        <w:tc>
          <w:tcPr>
            <w:tcW w:w="13948" w:type="dxa"/>
          </w:tcPr>
          <w:p w14:paraId="112125E7" w14:textId="6F314DED" w:rsidR="007326B2" w:rsidRDefault="007326B2" w:rsidP="007326B2">
            <w:pPr>
              <w:pStyle w:val="ListParagraph"/>
              <w:numPr>
                <w:ilvl w:val="0"/>
                <w:numId w:val="40"/>
              </w:numPr>
              <w:rPr>
                <w:rFonts w:asciiTheme="majorHAnsi" w:hAnsiTheme="majorHAnsi" w:cstheme="majorHAnsi"/>
                <w:sz w:val="22"/>
                <w:szCs w:val="22"/>
              </w:rPr>
            </w:pPr>
            <w:r>
              <w:rPr>
                <w:rFonts w:asciiTheme="majorHAnsi" w:hAnsiTheme="majorHAnsi" w:cstheme="majorHAnsi"/>
                <w:sz w:val="22"/>
                <w:szCs w:val="22"/>
              </w:rPr>
              <w:t>Liaise with the Lodge about agreeing safe procedures for deliveries on site.</w:t>
            </w:r>
          </w:p>
          <w:p w14:paraId="2C34FD0B" w14:textId="0D2AB81C" w:rsidR="007326B2" w:rsidRPr="007326B2" w:rsidRDefault="007326B2" w:rsidP="007326B2">
            <w:pPr>
              <w:pStyle w:val="ListParagraph"/>
              <w:numPr>
                <w:ilvl w:val="0"/>
                <w:numId w:val="40"/>
              </w:numPr>
              <w:rPr>
                <w:rFonts w:asciiTheme="majorHAnsi" w:hAnsiTheme="majorHAnsi" w:cstheme="majorHAnsi"/>
                <w:sz w:val="22"/>
                <w:szCs w:val="22"/>
              </w:rPr>
            </w:pPr>
            <w:r>
              <w:rPr>
                <w:rFonts w:asciiTheme="majorHAnsi" w:hAnsiTheme="majorHAnsi" w:cstheme="majorHAnsi"/>
                <w:sz w:val="22"/>
                <w:szCs w:val="22"/>
              </w:rPr>
              <w:t>Reversing of vehicles to be supervised if other people in the area</w:t>
            </w:r>
            <w:r w:rsidRPr="00F32A6B">
              <w:rPr>
                <w:rFonts w:asciiTheme="majorHAnsi" w:hAnsiTheme="majorHAnsi" w:cstheme="majorHAnsi"/>
                <w:sz w:val="22"/>
                <w:szCs w:val="22"/>
              </w:rPr>
              <w:t>.</w:t>
            </w:r>
          </w:p>
        </w:tc>
      </w:tr>
    </w:tbl>
    <w:p w14:paraId="4ADAD18F" w14:textId="53778B53" w:rsidR="007326B2" w:rsidRDefault="007326B2"/>
    <w:tbl>
      <w:tblPr>
        <w:tblStyle w:val="TableGrid"/>
        <w:tblW w:w="0" w:type="auto"/>
        <w:tblLook w:val="04A0" w:firstRow="1" w:lastRow="0" w:firstColumn="1" w:lastColumn="0" w:noHBand="0" w:noVBand="1"/>
      </w:tblPr>
      <w:tblGrid>
        <w:gridCol w:w="13948"/>
      </w:tblGrid>
      <w:tr w:rsidR="00B1537C" w14:paraId="660E7BDE" w14:textId="77777777" w:rsidTr="00E153DC">
        <w:tc>
          <w:tcPr>
            <w:tcW w:w="13948" w:type="dxa"/>
            <w:shd w:val="clear" w:color="auto" w:fill="D9D9D9" w:themeFill="background1" w:themeFillShade="D9"/>
          </w:tcPr>
          <w:p w14:paraId="352EF8E0" w14:textId="77777777" w:rsidR="00B1537C" w:rsidRDefault="00B1537C" w:rsidP="00E153DC">
            <w:r>
              <w:t xml:space="preserve">Hazard: </w:t>
            </w:r>
            <w:r>
              <w:rPr>
                <w:b/>
              </w:rPr>
              <w:t xml:space="preserve">Risk of contracting or </w:t>
            </w:r>
            <w:r w:rsidRPr="006C0CC4">
              <w:rPr>
                <w:b/>
              </w:rPr>
              <w:t>spreading respiratory infections</w:t>
            </w:r>
          </w:p>
        </w:tc>
      </w:tr>
      <w:tr w:rsidR="00B1537C" w14:paraId="702DA4C5" w14:textId="77777777" w:rsidTr="00E153DC">
        <w:tc>
          <w:tcPr>
            <w:tcW w:w="13948" w:type="dxa"/>
            <w:shd w:val="clear" w:color="auto" w:fill="D9D9D9" w:themeFill="background1" w:themeFillShade="D9"/>
          </w:tcPr>
          <w:p w14:paraId="54B2F353" w14:textId="77777777" w:rsidR="00B1537C" w:rsidRDefault="00B1537C" w:rsidP="00E153DC">
            <w:r>
              <w:t>Control Measures</w:t>
            </w:r>
          </w:p>
        </w:tc>
      </w:tr>
      <w:tr w:rsidR="00B1537C" w14:paraId="7069F5D5" w14:textId="77777777" w:rsidTr="00E153DC">
        <w:tc>
          <w:tcPr>
            <w:tcW w:w="13948" w:type="dxa"/>
          </w:tcPr>
          <w:p w14:paraId="22170FCE" w14:textId="77777777" w:rsidR="00B1537C" w:rsidRPr="00F32A6B" w:rsidRDefault="00B1537C" w:rsidP="00E153DC">
            <w:pPr>
              <w:pStyle w:val="ListParagraph"/>
              <w:numPr>
                <w:ilvl w:val="0"/>
                <w:numId w:val="14"/>
              </w:numPr>
              <w:rPr>
                <w:rFonts w:asciiTheme="majorHAnsi" w:hAnsiTheme="majorHAnsi" w:cstheme="majorHAnsi"/>
                <w:sz w:val="22"/>
                <w:szCs w:val="22"/>
              </w:rPr>
            </w:pPr>
            <w:r w:rsidRPr="00F32A6B">
              <w:rPr>
                <w:rFonts w:asciiTheme="majorHAnsi" w:hAnsiTheme="majorHAnsi" w:cstheme="majorHAnsi"/>
                <w:sz w:val="22"/>
                <w:szCs w:val="22"/>
              </w:rPr>
              <w:t xml:space="preserve">Reminding </w:t>
            </w:r>
            <w:r>
              <w:rPr>
                <w:rFonts w:asciiTheme="majorHAnsi" w:hAnsiTheme="majorHAnsi" w:cstheme="majorHAnsi"/>
                <w:sz w:val="22"/>
                <w:szCs w:val="22"/>
              </w:rPr>
              <w:t xml:space="preserve">participants </w:t>
            </w:r>
            <w:r w:rsidRPr="00F32A6B">
              <w:rPr>
                <w:rFonts w:asciiTheme="majorHAnsi" w:hAnsiTheme="majorHAnsi" w:cstheme="majorHAnsi"/>
                <w:sz w:val="22"/>
                <w:szCs w:val="22"/>
              </w:rPr>
              <w:t>not to attend</w:t>
            </w:r>
            <w:r>
              <w:rPr>
                <w:rFonts w:asciiTheme="majorHAnsi" w:hAnsiTheme="majorHAnsi" w:cstheme="majorHAnsi"/>
                <w:sz w:val="22"/>
                <w:szCs w:val="22"/>
              </w:rPr>
              <w:t xml:space="preserve"> the event</w:t>
            </w:r>
            <w:r w:rsidRPr="00F32A6B">
              <w:rPr>
                <w:rFonts w:asciiTheme="majorHAnsi" w:hAnsiTheme="majorHAnsi" w:cstheme="majorHAnsi"/>
                <w:sz w:val="22"/>
                <w:szCs w:val="22"/>
              </w:rPr>
              <w:t xml:space="preserve"> if they have symptoms of respiratory infections.</w:t>
            </w:r>
          </w:p>
          <w:p w14:paraId="69C61D96" w14:textId="77777777" w:rsidR="00B1537C" w:rsidRDefault="00B1537C" w:rsidP="00E153DC">
            <w:pPr>
              <w:pStyle w:val="ListParagraph"/>
              <w:numPr>
                <w:ilvl w:val="0"/>
                <w:numId w:val="14"/>
              </w:numPr>
            </w:pPr>
            <w:r>
              <w:rPr>
                <w:rFonts w:asciiTheme="majorHAnsi" w:hAnsiTheme="majorHAnsi" w:cstheme="majorHAnsi"/>
                <w:sz w:val="22"/>
                <w:szCs w:val="22"/>
              </w:rPr>
              <w:t>Toilets checked to ensure they contain adequate soap for handwashing.</w:t>
            </w:r>
          </w:p>
        </w:tc>
      </w:tr>
    </w:tbl>
    <w:p w14:paraId="7836C30B" w14:textId="77777777" w:rsidR="006A1488" w:rsidRDefault="006A1488">
      <w:pPr>
        <w:rPr>
          <w:b/>
          <w:bCs/>
          <w:color w:val="FF0000"/>
        </w:rPr>
      </w:pPr>
    </w:p>
    <w:p w14:paraId="10478A6F" w14:textId="64425BD7" w:rsidR="00480470" w:rsidRDefault="006A1488">
      <w:r>
        <w:rPr>
          <w:b/>
          <w:bCs/>
          <w:color w:val="FF0000"/>
        </w:rPr>
        <w:t>NOTE</w:t>
      </w:r>
      <w:r w:rsidR="00AE2B34">
        <w:rPr>
          <w:b/>
          <w:bCs/>
          <w:color w:val="FF0000"/>
        </w:rPr>
        <w:t xml:space="preserve">: </w:t>
      </w:r>
      <w:r w:rsidR="00AE2B34" w:rsidRPr="007326B2">
        <w:rPr>
          <w:b/>
          <w:bCs/>
          <w:color w:val="FF0000"/>
        </w:rPr>
        <w:t>SMOKE AND FOG</w:t>
      </w:r>
      <w:r w:rsidR="00AE2B34">
        <w:rPr>
          <w:b/>
          <w:bCs/>
          <w:color w:val="FF0000"/>
        </w:rPr>
        <w:t xml:space="preserve"> MACHINES ARE NOT PERMITTED</w:t>
      </w:r>
      <w:r w:rsidR="00AE2B34" w:rsidRPr="007326B2">
        <w:rPr>
          <w:b/>
          <w:bCs/>
          <w:color w:val="FF0000"/>
        </w:rPr>
        <w:t>.</w:t>
      </w:r>
    </w:p>
    <w:sectPr w:rsidR="00480470" w:rsidSect="00FE2948">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78897" w14:textId="77777777" w:rsidR="00406C9C" w:rsidRDefault="00406C9C" w:rsidP="0022344B">
      <w:pPr>
        <w:spacing w:after="0" w:line="240" w:lineRule="auto"/>
      </w:pPr>
      <w:r>
        <w:separator/>
      </w:r>
    </w:p>
  </w:endnote>
  <w:endnote w:type="continuationSeparator" w:id="0">
    <w:p w14:paraId="36F37A68" w14:textId="77777777" w:rsidR="00406C9C" w:rsidRDefault="00406C9C" w:rsidP="00223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Neue LightCon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0452816"/>
      <w:docPartObj>
        <w:docPartGallery w:val="Page Numbers (Bottom of Page)"/>
        <w:docPartUnique/>
      </w:docPartObj>
    </w:sdtPr>
    <w:sdtEndPr>
      <w:rPr>
        <w:color w:val="7F7F7F" w:themeColor="background1" w:themeShade="7F"/>
        <w:spacing w:val="60"/>
      </w:rPr>
    </w:sdtEndPr>
    <w:sdtContent>
      <w:p w14:paraId="64EE592E" w14:textId="7C309B9E" w:rsidR="0022344B" w:rsidRDefault="0022344B">
        <w:pPr>
          <w:pStyle w:val="Footer"/>
          <w:pBdr>
            <w:top w:val="single" w:sz="4" w:space="1" w:color="D9D9D9" w:themeColor="background1" w:themeShade="D9"/>
          </w:pBdr>
          <w:jc w:val="right"/>
        </w:pPr>
        <w:r>
          <w:fldChar w:fldCharType="begin"/>
        </w:r>
        <w:r>
          <w:instrText xml:space="preserve"> PAGE   \* MERGEFORMAT </w:instrText>
        </w:r>
        <w:r>
          <w:fldChar w:fldCharType="separate"/>
        </w:r>
        <w:r w:rsidR="008F5E73">
          <w:rPr>
            <w:noProof/>
          </w:rPr>
          <w:t>4</w:t>
        </w:r>
        <w:r>
          <w:rPr>
            <w:noProof/>
          </w:rPr>
          <w:fldChar w:fldCharType="end"/>
        </w:r>
        <w:r>
          <w:t xml:space="preserve"> | </w:t>
        </w:r>
        <w:r>
          <w:rPr>
            <w:color w:val="7F7F7F" w:themeColor="background1" w:themeShade="7F"/>
            <w:spacing w:val="60"/>
          </w:rPr>
          <w:t>Page</w:t>
        </w:r>
      </w:p>
    </w:sdtContent>
  </w:sdt>
  <w:p w14:paraId="26E030A0" w14:textId="77777777" w:rsidR="0022344B" w:rsidRDefault="00223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24B53" w14:textId="77777777" w:rsidR="00406C9C" w:rsidRDefault="00406C9C" w:rsidP="0022344B">
      <w:pPr>
        <w:spacing w:after="0" w:line="240" w:lineRule="auto"/>
      </w:pPr>
      <w:r>
        <w:separator/>
      </w:r>
    </w:p>
  </w:footnote>
  <w:footnote w:type="continuationSeparator" w:id="0">
    <w:p w14:paraId="6C8D08D6" w14:textId="77777777" w:rsidR="00406C9C" w:rsidRDefault="00406C9C" w:rsidP="002234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67B6"/>
    <w:multiLevelType w:val="hybridMultilevel"/>
    <w:tmpl w:val="DCBCA074"/>
    <w:lvl w:ilvl="0" w:tplc="FFFFFFFF">
      <w:start w:val="1"/>
      <w:numFmt w:val="decimal"/>
      <w:lvlText w:val="%1."/>
      <w:lvlJc w:val="left"/>
      <w:pPr>
        <w:ind w:left="720" w:hanging="360"/>
      </w:pPr>
      <w:rPr>
        <w:rFonts w:asciiTheme="majorHAnsi" w:hAnsiTheme="majorHAnsi" w:cstheme="majorHAnsi"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EB33A5"/>
    <w:multiLevelType w:val="hybridMultilevel"/>
    <w:tmpl w:val="43848D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600F6C"/>
    <w:multiLevelType w:val="hybridMultilevel"/>
    <w:tmpl w:val="033EB5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220CD9"/>
    <w:multiLevelType w:val="hybridMultilevel"/>
    <w:tmpl w:val="1F86D0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4C7343"/>
    <w:multiLevelType w:val="hybridMultilevel"/>
    <w:tmpl w:val="EA16DFD8"/>
    <w:lvl w:ilvl="0" w:tplc="DDF8FAF2">
      <w:start w:val="1"/>
      <w:numFmt w:val="decimal"/>
      <w:lvlText w:val="%1."/>
      <w:lvlJc w:val="left"/>
      <w:pPr>
        <w:ind w:left="720" w:hanging="360"/>
      </w:pPr>
      <w:rPr>
        <w:rFonts w:asciiTheme="majorHAnsi" w:hAnsiTheme="majorHAnsi" w:cstheme="maj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512CFA"/>
    <w:multiLevelType w:val="hybridMultilevel"/>
    <w:tmpl w:val="033EB5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6831015"/>
    <w:multiLevelType w:val="hybridMultilevel"/>
    <w:tmpl w:val="C8A4CE7E"/>
    <w:lvl w:ilvl="0" w:tplc="493627C8">
      <w:start w:val="1"/>
      <w:numFmt w:val="decimal"/>
      <w:lvlText w:val="%1."/>
      <w:lvlJc w:val="left"/>
      <w:pPr>
        <w:ind w:left="720" w:hanging="360"/>
      </w:pPr>
      <w:rPr>
        <w:rFonts w:asciiTheme="majorHAnsi" w:hAnsiTheme="majorHAnsi" w:cstheme="majorHAnsi"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3977E1"/>
    <w:multiLevelType w:val="hybridMultilevel"/>
    <w:tmpl w:val="8E6404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5B09AC"/>
    <w:multiLevelType w:val="hybridMultilevel"/>
    <w:tmpl w:val="081447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AE3361"/>
    <w:multiLevelType w:val="hybridMultilevel"/>
    <w:tmpl w:val="45BA74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673BBE"/>
    <w:multiLevelType w:val="hybridMultilevel"/>
    <w:tmpl w:val="45FEB1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EF0150"/>
    <w:multiLevelType w:val="hybridMultilevel"/>
    <w:tmpl w:val="FA02D3A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E500C51"/>
    <w:multiLevelType w:val="hybridMultilevel"/>
    <w:tmpl w:val="522853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AD006C"/>
    <w:multiLevelType w:val="hybridMultilevel"/>
    <w:tmpl w:val="DCBCA074"/>
    <w:lvl w:ilvl="0" w:tplc="B0FEB02C">
      <w:start w:val="1"/>
      <w:numFmt w:val="decimal"/>
      <w:lvlText w:val="%1."/>
      <w:lvlJc w:val="left"/>
      <w:pPr>
        <w:ind w:left="720" w:hanging="360"/>
      </w:pPr>
      <w:rPr>
        <w:rFonts w:asciiTheme="majorHAnsi" w:hAnsiTheme="majorHAnsi" w:cstheme="maj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ED0E9E"/>
    <w:multiLevelType w:val="hybridMultilevel"/>
    <w:tmpl w:val="43848D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08F4710"/>
    <w:multiLevelType w:val="hybridMultilevel"/>
    <w:tmpl w:val="846E03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25976D8"/>
    <w:multiLevelType w:val="hybridMultilevel"/>
    <w:tmpl w:val="FC88926A"/>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A633D4"/>
    <w:multiLevelType w:val="hybridMultilevel"/>
    <w:tmpl w:val="00CCC9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A6420A"/>
    <w:multiLevelType w:val="hybridMultilevel"/>
    <w:tmpl w:val="7F7C21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D52A31"/>
    <w:multiLevelType w:val="hybridMultilevel"/>
    <w:tmpl w:val="BD9ED57C"/>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BAF1C40"/>
    <w:multiLevelType w:val="hybridMultilevel"/>
    <w:tmpl w:val="43848D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F731D2C"/>
    <w:multiLevelType w:val="hybridMultilevel"/>
    <w:tmpl w:val="C6A8934C"/>
    <w:lvl w:ilvl="0" w:tplc="288E29A0">
      <w:start w:val="1"/>
      <w:numFmt w:val="bullet"/>
      <w:lvlText w:val=""/>
      <w:lvlJc w:val="left"/>
      <w:pPr>
        <w:tabs>
          <w:tab w:val="num" w:pos="360"/>
        </w:tabs>
        <w:ind w:left="377" w:hanging="377"/>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44740E2"/>
    <w:multiLevelType w:val="hybridMultilevel"/>
    <w:tmpl w:val="BA503578"/>
    <w:lvl w:ilvl="0" w:tplc="B0FEB02C">
      <w:start w:val="1"/>
      <w:numFmt w:val="decimal"/>
      <w:lvlText w:val="%1."/>
      <w:lvlJc w:val="left"/>
      <w:pPr>
        <w:tabs>
          <w:tab w:val="num" w:pos="720"/>
        </w:tabs>
        <w:ind w:left="720" w:hanging="360"/>
      </w:pPr>
      <w:rPr>
        <w:rFonts w:asciiTheme="majorHAnsi" w:hAnsiTheme="majorHAnsi" w:cstheme="majorHAnsi"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B06638"/>
    <w:multiLevelType w:val="hybridMultilevel"/>
    <w:tmpl w:val="EA16DFD8"/>
    <w:lvl w:ilvl="0" w:tplc="FFFFFFFF">
      <w:start w:val="1"/>
      <w:numFmt w:val="decimal"/>
      <w:lvlText w:val="%1."/>
      <w:lvlJc w:val="left"/>
      <w:pPr>
        <w:ind w:left="720" w:hanging="360"/>
      </w:pPr>
      <w:rPr>
        <w:rFonts w:asciiTheme="majorHAnsi" w:hAnsiTheme="majorHAnsi" w:cstheme="majorHAnsi"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0362AF8"/>
    <w:multiLevelType w:val="hybridMultilevel"/>
    <w:tmpl w:val="308816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E500A6"/>
    <w:multiLevelType w:val="hybridMultilevel"/>
    <w:tmpl w:val="045EEC8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3AC70EC"/>
    <w:multiLevelType w:val="hybridMultilevel"/>
    <w:tmpl w:val="B3C2A8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C04192"/>
    <w:multiLevelType w:val="hybridMultilevel"/>
    <w:tmpl w:val="FBE63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8F40432"/>
    <w:multiLevelType w:val="hybridMultilevel"/>
    <w:tmpl w:val="846E03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A9505DC"/>
    <w:multiLevelType w:val="hybridMultilevel"/>
    <w:tmpl w:val="091E3D0A"/>
    <w:lvl w:ilvl="0" w:tplc="288E29A0">
      <w:start w:val="1"/>
      <w:numFmt w:val="bullet"/>
      <w:lvlText w:val=""/>
      <w:lvlJc w:val="left"/>
      <w:pPr>
        <w:tabs>
          <w:tab w:val="num" w:pos="360"/>
        </w:tabs>
        <w:ind w:left="377" w:hanging="377"/>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53349EA"/>
    <w:multiLevelType w:val="hybridMultilevel"/>
    <w:tmpl w:val="B90238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8D93AAD"/>
    <w:multiLevelType w:val="hybridMultilevel"/>
    <w:tmpl w:val="CA7C7584"/>
    <w:lvl w:ilvl="0" w:tplc="2A321994">
      <w:start w:val="1"/>
      <w:numFmt w:val="decimal"/>
      <w:lvlText w:val="%1."/>
      <w:lvlJc w:val="left"/>
      <w:pPr>
        <w:ind w:left="720" w:hanging="360"/>
      </w:pPr>
      <w:rPr>
        <w:rFonts w:asciiTheme="majorHAnsi" w:hAnsiTheme="majorHAnsi" w:cstheme="maj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A20393E"/>
    <w:multiLevelType w:val="hybridMultilevel"/>
    <w:tmpl w:val="43848D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3201E4"/>
    <w:multiLevelType w:val="hybridMultilevel"/>
    <w:tmpl w:val="846E03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F25682"/>
    <w:multiLevelType w:val="hybridMultilevel"/>
    <w:tmpl w:val="236A24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89434B"/>
    <w:multiLevelType w:val="hybridMultilevel"/>
    <w:tmpl w:val="43848D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D8B42F9"/>
    <w:multiLevelType w:val="hybridMultilevel"/>
    <w:tmpl w:val="665440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ED216F"/>
    <w:multiLevelType w:val="hybridMultilevel"/>
    <w:tmpl w:val="081447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23935FD"/>
    <w:multiLevelType w:val="hybridMultilevel"/>
    <w:tmpl w:val="F370C0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45C4F71"/>
    <w:multiLevelType w:val="hybridMultilevel"/>
    <w:tmpl w:val="FC60BD44"/>
    <w:lvl w:ilvl="0" w:tplc="B0FEB02C">
      <w:start w:val="1"/>
      <w:numFmt w:val="decimal"/>
      <w:lvlText w:val="%1."/>
      <w:lvlJc w:val="left"/>
      <w:pPr>
        <w:ind w:left="720" w:hanging="360"/>
      </w:pPr>
      <w:rPr>
        <w:rFonts w:asciiTheme="majorHAnsi" w:hAnsiTheme="majorHAnsi" w:cstheme="maj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77048B9"/>
    <w:multiLevelType w:val="hybridMultilevel"/>
    <w:tmpl w:val="3588FB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6F676D"/>
    <w:multiLevelType w:val="hybridMultilevel"/>
    <w:tmpl w:val="081447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4219751">
    <w:abstractNumId w:val="27"/>
  </w:num>
  <w:num w:numId="2" w16cid:durableId="895244524">
    <w:abstractNumId w:val="40"/>
  </w:num>
  <w:num w:numId="3" w16cid:durableId="205915265">
    <w:abstractNumId w:val="17"/>
  </w:num>
  <w:num w:numId="4" w16cid:durableId="159128948">
    <w:abstractNumId w:val="36"/>
  </w:num>
  <w:num w:numId="5" w16cid:durableId="921986246">
    <w:abstractNumId w:val="10"/>
  </w:num>
  <w:num w:numId="6" w16cid:durableId="853618848">
    <w:abstractNumId w:val="3"/>
  </w:num>
  <w:num w:numId="7" w16cid:durableId="640573018">
    <w:abstractNumId w:val="18"/>
  </w:num>
  <w:num w:numId="8" w16cid:durableId="515004378">
    <w:abstractNumId w:val="29"/>
  </w:num>
  <w:num w:numId="9" w16cid:durableId="1784811379">
    <w:abstractNumId w:val="21"/>
  </w:num>
  <w:num w:numId="10" w16cid:durableId="3094441">
    <w:abstractNumId w:val="25"/>
  </w:num>
  <w:num w:numId="11" w16cid:durableId="1931622241">
    <w:abstractNumId w:val="11"/>
  </w:num>
  <w:num w:numId="12" w16cid:durableId="889151476">
    <w:abstractNumId w:val="19"/>
  </w:num>
  <w:num w:numId="13" w16cid:durableId="508837031">
    <w:abstractNumId w:val="9"/>
  </w:num>
  <w:num w:numId="14" w16cid:durableId="760369975">
    <w:abstractNumId w:val="4"/>
  </w:num>
  <w:num w:numId="15" w16cid:durableId="2048875384">
    <w:abstractNumId w:val="2"/>
  </w:num>
  <w:num w:numId="16" w16cid:durableId="690228087">
    <w:abstractNumId w:val="24"/>
  </w:num>
  <w:num w:numId="17" w16cid:durableId="1448546297">
    <w:abstractNumId w:val="6"/>
  </w:num>
  <w:num w:numId="18" w16cid:durableId="592128576">
    <w:abstractNumId w:val="26"/>
  </w:num>
  <w:num w:numId="19" w16cid:durableId="1418792622">
    <w:abstractNumId w:val="35"/>
  </w:num>
  <w:num w:numId="20" w16cid:durableId="409617513">
    <w:abstractNumId w:val="34"/>
  </w:num>
  <w:num w:numId="21" w16cid:durableId="1201671398">
    <w:abstractNumId w:val="1"/>
  </w:num>
  <w:num w:numId="22" w16cid:durableId="1388995265">
    <w:abstractNumId w:val="14"/>
  </w:num>
  <w:num w:numId="23" w16cid:durableId="1012338840">
    <w:abstractNumId w:val="32"/>
  </w:num>
  <w:num w:numId="24" w16cid:durableId="1171140748">
    <w:abstractNumId w:val="41"/>
  </w:num>
  <w:num w:numId="25" w16cid:durableId="1986857602">
    <w:abstractNumId w:val="16"/>
  </w:num>
  <w:num w:numId="26" w16cid:durableId="1148404831">
    <w:abstractNumId w:val="12"/>
  </w:num>
  <w:num w:numId="27" w16cid:durableId="215092474">
    <w:abstractNumId w:val="30"/>
  </w:num>
  <w:num w:numId="28" w16cid:durableId="1698038517">
    <w:abstractNumId w:val="38"/>
  </w:num>
  <w:num w:numId="29" w16cid:durableId="493180784">
    <w:abstractNumId w:val="20"/>
  </w:num>
  <w:num w:numId="30" w16cid:durableId="1809318074">
    <w:abstractNumId w:val="8"/>
  </w:num>
  <w:num w:numId="31" w16cid:durableId="2017998255">
    <w:abstractNumId w:val="37"/>
  </w:num>
  <w:num w:numId="32" w16cid:durableId="1660386114">
    <w:abstractNumId w:val="33"/>
  </w:num>
  <w:num w:numId="33" w16cid:durableId="1480533016">
    <w:abstractNumId w:val="7"/>
  </w:num>
  <w:num w:numId="34" w16cid:durableId="1639723622">
    <w:abstractNumId w:val="31"/>
  </w:num>
  <w:num w:numId="35" w16cid:durableId="1668291951">
    <w:abstractNumId w:val="13"/>
  </w:num>
  <w:num w:numId="36" w16cid:durableId="1020661129">
    <w:abstractNumId w:val="22"/>
  </w:num>
  <w:num w:numId="37" w16cid:durableId="1437486626">
    <w:abstractNumId w:val="39"/>
  </w:num>
  <w:num w:numId="38" w16cid:durableId="70278086">
    <w:abstractNumId w:val="28"/>
  </w:num>
  <w:num w:numId="39" w16cid:durableId="956326557">
    <w:abstractNumId w:val="15"/>
  </w:num>
  <w:num w:numId="40" w16cid:durableId="1377390691">
    <w:abstractNumId w:val="23"/>
  </w:num>
  <w:num w:numId="41" w16cid:durableId="2020429533">
    <w:abstractNumId w:val="0"/>
  </w:num>
  <w:num w:numId="42" w16cid:durableId="7687453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948"/>
    <w:rsid w:val="000A5EC8"/>
    <w:rsid w:val="001076BE"/>
    <w:rsid w:val="0014039A"/>
    <w:rsid w:val="001E0B55"/>
    <w:rsid w:val="0022344B"/>
    <w:rsid w:val="00262A89"/>
    <w:rsid w:val="002A08AB"/>
    <w:rsid w:val="002F4DCE"/>
    <w:rsid w:val="00325572"/>
    <w:rsid w:val="00384C63"/>
    <w:rsid w:val="00406C9C"/>
    <w:rsid w:val="00480470"/>
    <w:rsid w:val="004A47DA"/>
    <w:rsid w:val="00533650"/>
    <w:rsid w:val="00533F65"/>
    <w:rsid w:val="00536766"/>
    <w:rsid w:val="005864B4"/>
    <w:rsid w:val="0059605A"/>
    <w:rsid w:val="005B6705"/>
    <w:rsid w:val="005C057A"/>
    <w:rsid w:val="00610DE5"/>
    <w:rsid w:val="0068427B"/>
    <w:rsid w:val="006A1488"/>
    <w:rsid w:val="006C0044"/>
    <w:rsid w:val="006C0CC4"/>
    <w:rsid w:val="0070378D"/>
    <w:rsid w:val="007326B2"/>
    <w:rsid w:val="007365B1"/>
    <w:rsid w:val="00765BD7"/>
    <w:rsid w:val="007C0E51"/>
    <w:rsid w:val="0082355B"/>
    <w:rsid w:val="008D1513"/>
    <w:rsid w:val="008F5E73"/>
    <w:rsid w:val="00920150"/>
    <w:rsid w:val="009322AC"/>
    <w:rsid w:val="00A069BD"/>
    <w:rsid w:val="00A159D4"/>
    <w:rsid w:val="00A27AE8"/>
    <w:rsid w:val="00A4226B"/>
    <w:rsid w:val="00A766D9"/>
    <w:rsid w:val="00AA0FA3"/>
    <w:rsid w:val="00AC4894"/>
    <w:rsid w:val="00AE2B34"/>
    <w:rsid w:val="00AE3FFF"/>
    <w:rsid w:val="00B1537C"/>
    <w:rsid w:val="00B56EFD"/>
    <w:rsid w:val="00BD1B42"/>
    <w:rsid w:val="00C366DF"/>
    <w:rsid w:val="00CD2A9C"/>
    <w:rsid w:val="00CD65AC"/>
    <w:rsid w:val="00CE31B0"/>
    <w:rsid w:val="00D66B15"/>
    <w:rsid w:val="00D722CC"/>
    <w:rsid w:val="00D907CD"/>
    <w:rsid w:val="00EC5A1D"/>
    <w:rsid w:val="00F137E1"/>
    <w:rsid w:val="00F23CD5"/>
    <w:rsid w:val="00F32A6B"/>
    <w:rsid w:val="00F5523F"/>
    <w:rsid w:val="00F61A16"/>
    <w:rsid w:val="00FE29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881FD"/>
  <w15:chartTrackingRefBased/>
  <w15:docId w15:val="{F1B65709-C3B8-47F8-839F-048D48FF0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2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Normal"/>
    <w:next w:val="Normal"/>
    <w:rsid w:val="00F61A16"/>
    <w:pPr>
      <w:autoSpaceDE w:val="0"/>
      <w:autoSpaceDN w:val="0"/>
      <w:adjustRightInd w:val="0"/>
      <w:spacing w:after="0" w:line="201" w:lineRule="atLeast"/>
    </w:pPr>
    <w:rPr>
      <w:rFonts w:ascii="HelveticaNeue LightCond" w:eastAsia="Times New Roman" w:hAnsi="HelveticaNeue LightCond" w:cs="Times New Roman"/>
      <w:sz w:val="24"/>
      <w:szCs w:val="24"/>
      <w:lang w:eastAsia="en-GB"/>
    </w:rPr>
  </w:style>
  <w:style w:type="paragraph" w:styleId="ListParagraph">
    <w:name w:val="List Paragraph"/>
    <w:basedOn w:val="Normal"/>
    <w:uiPriority w:val="34"/>
    <w:qFormat/>
    <w:rsid w:val="00F61A16"/>
    <w:pPr>
      <w:spacing w:after="0" w:line="240" w:lineRule="auto"/>
      <w:ind w:left="720"/>
      <w:contextualSpacing/>
    </w:pPr>
    <w:rPr>
      <w:rFonts w:ascii="Times New Roman" w:eastAsia="Times New Roman" w:hAnsi="Times New Roman" w:cs="Times New Roman"/>
      <w:sz w:val="24"/>
      <w:szCs w:val="24"/>
      <w:lang w:eastAsia="en-GB"/>
    </w:rPr>
  </w:style>
  <w:style w:type="paragraph" w:styleId="BodyText">
    <w:name w:val="Body Text"/>
    <w:basedOn w:val="Normal"/>
    <w:link w:val="BodyTextChar"/>
    <w:rsid w:val="00CD65AC"/>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rsid w:val="00CD65AC"/>
    <w:rPr>
      <w:rFonts w:ascii="Times New Roman" w:eastAsia="Times New Roman" w:hAnsi="Times New Roman" w:cs="Times New Roman"/>
      <w:color w:val="000000"/>
      <w:sz w:val="24"/>
      <w:szCs w:val="20"/>
    </w:rPr>
  </w:style>
  <w:style w:type="character" w:styleId="Hyperlink">
    <w:name w:val="Hyperlink"/>
    <w:basedOn w:val="DefaultParagraphFont"/>
    <w:uiPriority w:val="99"/>
    <w:unhideWhenUsed/>
    <w:rsid w:val="000A5EC8"/>
    <w:rPr>
      <w:color w:val="0563C1" w:themeColor="hyperlink"/>
      <w:u w:val="single"/>
    </w:rPr>
  </w:style>
  <w:style w:type="character" w:styleId="Strong">
    <w:name w:val="Strong"/>
    <w:basedOn w:val="DefaultParagraphFont"/>
    <w:uiPriority w:val="22"/>
    <w:qFormat/>
    <w:rsid w:val="000A5EC8"/>
    <w:rPr>
      <w:b/>
      <w:bCs/>
    </w:rPr>
  </w:style>
  <w:style w:type="paragraph" w:styleId="Header">
    <w:name w:val="header"/>
    <w:basedOn w:val="Normal"/>
    <w:link w:val="HeaderChar"/>
    <w:uiPriority w:val="99"/>
    <w:unhideWhenUsed/>
    <w:rsid w:val="002234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344B"/>
  </w:style>
  <w:style w:type="paragraph" w:styleId="Footer">
    <w:name w:val="footer"/>
    <w:basedOn w:val="Normal"/>
    <w:link w:val="FooterChar"/>
    <w:uiPriority w:val="99"/>
    <w:unhideWhenUsed/>
    <w:rsid w:val="002234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344B"/>
  </w:style>
  <w:style w:type="character" w:styleId="UnresolvedMention">
    <w:name w:val="Unresolved Mention"/>
    <w:basedOn w:val="DefaultParagraphFont"/>
    <w:uiPriority w:val="99"/>
    <w:semiHidden/>
    <w:unhideWhenUsed/>
    <w:rsid w:val="00CE31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anna.thompson@wadham.ox.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omestic.bursar@wadham.ox.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housekeeper@wadham.ox.ac.uk" TargetMode="External"/><Relationship Id="rId4" Type="http://schemas.openxmlformats.org/officeDocument/2006/relationships/webSettings" Target="webSettings.xml"/><Relationship Id="rId9" Type="http://schemas.openxmlformats.org/officeDocument/2006/relationships/hyperlink" Target="mailto:events@wadham.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1377</Words>
  <Characters>7851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Wadham College</Company>
  <LinksUpToDate>false</LinksUpToDate>
  <CharactersWithSpaces>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Lloyd</dc:creator>
  <cp:keywords/>
  <dc:description/>
  <cp:lastModifiedBy>Joanna Thompson</cp:lastModifiedBy>
  <cp:revision>3</cp:revision>
  <dcterms:created xsi:type="dcterms:W3CDTF">2023-09-14T10:08:00Z</dcterms:created>
  <dcterms:modified xsi:type="dcterms:W3CDTF">2025-05-21T08:56:00Z</dcterms:modified>
</cp:coreProperties>
</file>